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B5" w:rsidRDefault="00DF01B5">
      <w:pPr>
        <w:spacing w:after="100" w:line="240" w:lineRule="exac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1098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3"/>
        <w:gridCol w:w="3196"/>
        <w:gridCol w:w="1642"/>
        <w:gridCol w:w="266"/>
        <w:gridCol w:w="3152"/>
      </w:tblGrid>
      <w:tr w:rsidR="00DF01B5" w:rsidTr="004266A0">
        <w:trPr>
          <w:cantSplit/>
          <w:trHeight w:val="630"/>
        </w:trPr>
        <w:tc>
          <w:tcPr>
            <w:tcW w:w="10989" w:type="dxa"/>
            <w:gridSpan w:val="6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難聴児補聴器購入費等助成金交付意見書</w:t>
            </w:r>
            <w:r>
              <w:rPr>
                <w:rFonts w:hAnsi="Century"/>
                <w:lang w:eastAsia="zh-TW"/>
              </w:rPr>
              <w:t>(3</w:t>
            </w:r>
            <w:r>
              <w:rPr>
                <w:rFonts w:hAnsi="Century" w:hint="eastAsia"/>
                <w:lang w:eastAsia="zh-TW"/>
              </w:rPr>
              <w:t>歳以上</w:t>
            </w:r>
            <w:r>
              <w:rPr>
                <w:rFonts w:hAnsi="Century"/>
                <w:lang w:eastAsia="zh-TW"/>
              </w:rPr>
              <w:t>)</w:t>
            </w:r>
          </w:p>
        </w:tc>
      </w:tr>
      <w:tr w:rsidR="00DF01B5" w:rsidTr="00B77D11">
        <w:trPr>
          <w:cantSplit/>
          <w:trHeight w:val="682"/>
        </w:trPr>
        <w:tc>
          <w:tcPr>
            <w:tcW w:w="1890" w:type="dxa"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039" w:type="dxa"/>
            <w:gridSpan w:val="2"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  <w:tc>
          <w:tcPr>
            <w:tcW w:w="3152" w:type="dxa"/>
            <w:vAlign w:val="center"/>
          </w:tcPr>
          <w:p w:rsidR="00DF01B5" w:rsidRDefault="00DF01B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歳</w:t>
            </w:r>
            <w:r>
              <w:rPr>
                <w:rFonts w:hAnsi="Century"/>
              </w:rPr>
              <w:t>)</w:t>
            </w:r>
          </w:p>
        </w:tc>
      </w:tr>
      <w:tr w:rsidR="00CB1065" w:rsidTr="00B77D11">
        <w:trPr>
          <w:cantSplit/>
          <w:trHeight w:val="338"/>
        </w:trPr>
        <w:tc>
          <w:tcPr>
            <w:tcW w:w="1890" w:type="dxa"/>
            <w:vMerge w:val="restart"/>
            <w:vAlign w:val="center"/>
          </w:tcPr>
          <w:p w:rsidR="00CB1065" w:rsidRDefault="00CB1065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039" w:type="dxa"/>
            <w:gridSpan w:val="2"/>
            <w:vMerge w:val="restart"/>
            <w:vAlign w:val="center"/>
          </w:tcPr>
          <w:p w:rsidR="00CB1065" w:rsidRDefault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:rsidR="00CB1065" w:rsidRDefault="00CB1065" w:rsidP="00CB106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就学(予定)先</w:t>
            </w:r>
          </w:p>
          <w:p w:rsidR="00CB1065" w:rsidRDefault="00CB1065" w:rsidP="00CB1065">
            <w:pPr>
              <w:spacing w:line="240" w:lineRule="exact"/>
              <w:jc w:val="center"/>
              <w:rPr>
                <w:rFonts w:hAnsi="Century"/>
              </w:rPr>
            </w:pPr>
            <w:r w:rsidRPr="00B77D11">
              <w:rPr>
                <w:rFonts w:hAnsi="Century" w:hint="eastAsia"/>
                <w:sz w:val="16"/>
              </w:rPr>
              <w:t>(学校名・学級区分等)</w:t>
            </w:r>
          </w:p>
        </w:tc>
        <w:tc>
          <w:tcPr>
            <w:tcW w:w="3152" w:type="dxa"/>
            <w:vAlign w:val="center"/>
          </w:tcPr>
          <w:p w:rsidR="00CB1065" w:rsidRDefault="00CB1065">
            <w:pPr>
              <w:spacing w:line="240" w:lineRule="exact"/>
              <w:rPr>
                <w:rFonts w:hAnsi="Century"/>
              </w:rPr>
            </w:pPr>
          </w:p>
          <w:p w:rsidR="00CB1065" w:rsidRDefault="00CB1065">
            <w:pPr>
              <w:spacing w:line="240" w:lineRule="exact"/>
              <w:rPr>
                <w:rFonts w:hAnsi="Century"/>
              </w:rPr>
            </w:pPr>
          </w:p>
          <w:p w:rsidR="00CB1065" w:rsidRDefault="00CB1065">
            <w:pPr>
              <w:spacing w:line="240" w:lineRule="exact"/>
              <w:rPr>
                <w:rFonts w:hAnsi="Century"/>
              </w:rPr>
            </w:pPr>
          </w:p>
        </w:tc>
      </w:tr>
      <w:tr w:rsidR="00CB1065" w:rsidTr="00B77D11">
        <w:trPr>
          <w:cantSplit/>
          <w:trHeight w:val="337"/>
        </w:trPr>
        <w:tc>
          <w:tcPr>
            <w:tcW w:w="1890" w:type="dxa"/>
            <w:vMerge/>
            <w:vAlign w:val="center"/>
          </w:tcPr>
          <w:p w:rsidR="00CB1065" w:rsidRDefault="00CB106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CB1065" w:rsidRDefault="00CB106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B1065" w:rsidRDefault="00CB1065" w:rsidP="00CB106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就学(予定)時期</w:t>
            </w:r>
          </w:p>
        </w:tc>
        <w:tc>
          <w:tcPr>
            <w:tcW w:w="3152" w:type="dxa"/>
            <w:vAlign w:val="center"/>
          </w:tcPr>
          <w:p w:rsidR="00CB1065" w:rsidRDefault="00CB1065">
            <w:pPr>
              <w:spacing w:line="240" w:lineRule="exact"/>
              <w:rPr>
                <w:rFonts w:hAnsi="Century"/>
              </w:rPr>
            </w:pPr>
          </w:p>
          <w:p w:rsidR="00CB1065" w:rsidRDefault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月～　</w:t>
            </w:r>
          </w:p>
        </w:tc>
      </w:tr>
      <w:tr w:rsidR="00DF01B5" w:rsidTr="004266A0">
        <w:trPr>
          <w:cantSplit/>
          <w:trHeight w:val="787"/>
        </w:trPr>
        <w:tc>
          <w:tcPr>
            <w:tcW w:w="1890" w:type="dxa"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障害の種類</w:t>
            </w:r>
          </w:p>
        </w:tc>
        <w:tc>
          <w:tcPr>
            <w:tcW w:w="4039" w:type="dxa"/>
            <w:gridSpan w:val="2"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・伝音性難聴　　・混合性難聴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・感音性難聴</w:t>
            </w:r>
          </w:p>
        </w:tc>
        <w:tc>
          <w:tcPr>
            <w:tcW w:w="5060" w:type="dxa"/>
            <w:gridSpan w:val="3"/>
            <w:vMerge w:val="restart"/>
          </w:tcPr>
          <w:p w:rsidR="00DF01B5" w:rsidRDefault="00DF01B5">
            <w:pPr>
              <w:spacing w:before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オージオグラム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聴力検査</w:t>
            </w:r>
          </w:p>
          <w:p w:rsidR="00DF01B5" w:rsidRDefault="00DF01B5">
            <w:pPr>
              <w:spacing w:line="240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オージオメーターの型式</w:t>
            </w:r>
            <w:r>
              <w:rPr>
                <w:rFonts w:hAnsi="Century" w:hint="eastAsia"/>
                <w:u w:val="single"/>
              </w:rPr>
              <w:t xml:space="preserve">　　　　　</w:t>
            </w:r>
          </w:p>
          <w:p w:rsidR="00DF01B5" w:rsidRDefault="00DF01B5">
            <w:pPr>
              <w:spacing w:line="240" w:lineRule="exact"/>
              <w:jc w:val="left"/>
              <w:rPr>
                <w:rFonts w:hAnsi="Century"/>
              </w:rPr>
            </w:pPr>
          </w:p>
          <w:p w:rsidR="00DF01B5" w:rsidRDefault="00CC0C5C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2752725" cy="25431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1B5" w:rsidRDefault="00DF01B5">
            <w:pPr>
              <w:spacing w:before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　</w:t>
            </w:r>
            <w:r>
              <w:rPr>
                <w:rFonts w:hAnsi="Century" w:hint="eastAsia"/>
                <w:u w:val="single"/>
              </w:rPr>
              <w:t>気導・骨導聴力を御記入ください</w:t>
            </w:r>
            <w:r>
              <w:rPr>
                <w:rFonts w:hAnsi="Century" w:hint="eastAsia"/>
              </w:rPr>
              <w:t>。</w:t>
            </w:r>
          </w:p>
          <w:p w:rsidR="00DF01B5" w:rsidRDefault="00DF01B5">
            <w:pPr>
              <w:spacing w:line="240" w:lineRule="exact"/>
              <w:ind w:left="420" w:right="21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　聴力は、</w:t>
            </w:r>
            <w:r>
              <w:rPr>
                <w:rFonts w:hAnsi="Century"/>
              </w:rPr>
              <w:t>500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1,000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2,000</w:t>
            </w:r>
            <w:r>
              <w:rPr>
                <w:rFonts w:hAnsi="Century" w:hint="eastAsia"/>
              </w:rPr>
              <w:t>周波数の音に対する聴力レベル値を、各々</w:t>
            </w: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b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c</w:t>
            </w:r>
            <w:r>
              <w:rPr>
                <w:rFonts w:hAnsi="Century" w:hint="eastAsia"/>
              </w:rPr>
              <w:t>とし、</w:t>
            </w:r>
            <w:r>
              <w:rPr>
                <w:rFonts w:hAnsi="Century"/>
              </w:rPr>
              <w:t>(a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2b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c)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により算出してください。</w:t>
            </w: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 w:val="restart"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520"/>
              </w:rPr>
              <w:t>聴</w:t>
            </w:r>
            <w:r>
              <w:rPr>
                <w:rFonts w:hAnsi="Century" w:hint="eastAsia"/>
              </w:rPr>
              <w:t>力※</w:t>
            </w:r>
          </w:p>
        </w:tc>
        <w:tc>
          <w:tcPr>
            <w:tcW w:w="843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右</w:t>
            </w:r>
          </w:p>
        </w:tc>
        <w:tc>
          <w:tcPr>
            <w:tcW w:w="3196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dB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43" w:type="dxa"/>
            <w:vMerge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3196" w:type="dxa"/>
            <w:vMerge/>
            <w:vAlign w:val="center"/>
          </w:tcPr>
          <w:p w:rsidR="00DF01B5" w:rsidRDefault="00DF01B5">
            <w:pPr>
              <w:spacing w:line="240" w:lineRule="exact"/>
              <w:jc w:val="righ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左</w:t>
            </w:r>
          </w:p>
        </w:tc>
        <w:tc>
          <w:tcPr>
            <w:tcW w:w="3196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dB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43" w:type="dxa"/>
            <w:vMerge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3196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補聴器装用効果</w:t>
            </w:r>
          </w:p>
        </w:tc>
        <w:tc>
          <w:tcPr>
            <w:tcW w:w="843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右</w:t>
            </w:r>
          </w:p>
        </w:tc>
        <w:tc>
          <w:tcPr>
            <w:tcW w:w="3196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・　無</w:t>
            </w: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843" w:type="dxa"/>
            <w:vMerge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3196" w:type="dxa"/>
            <w:vMerge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左</w:t>
            </w:r>
          </w:p>
        </w:tc>
        <w:tc>
          <w:tcPr>
            <w:tcW w:w="3196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・　無</w:t>
            </w: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843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196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 w:val="restart"/>
            <w:vAlign w:val="center"/>
          </w:tcPr>
          <w:p w:rsidR="00DF01B5" w:rsidRDefault="00DF01B5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補聴器の種類</w:t>
            </w:r>
            <w:r w:rsidR="004F2FA7">
              <w:rPr>
                <w:rFonts w:hAnsi="Century" w:hint="eastAsia"/>
              </w:rPr>
              <w:t>等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</w:p>
          <w:p w:rsidR="00DF01B5" w:rsidRDefault="00DF01B5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15"/>
              </w:rPr>
              <w:t>処</w:t>
            </w:r>
            <w:r>
              <w:rPr>
                <w:rFonts w:hAnsi="Century" w:hint="eastAsia"/>
              </w:rPr>
              <w:t>方</w:t>
            </w:r>
            <w:r>
              <w:rPr>
                <w:rFonts w:hAnsi="Century"/>
              </w:rPr>
              <w:t>)</w:t>
            </w:r>
          </w:p>
        </w:tc>
        <w:tc>
          <w:tcPr>
            <w:tcW w:w="4039" w:type="dxa"/>
            <w:gridSpan w:val="2"/>
            <w:vMerge w:val="restart"/>
          </w:tcPr>
          <w:p w:rsidR="00CB1065" w:rsidRDefault="00D5501F">
            <w:pPr>
              <w:spacing w:before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1　補聴器</w:t>
            </w:r>
          </w:p>
          <w:p w:rsidR="00DF01B5" w:rsidRDefault="00D5501F">
            <w:pPr>
              <w:spacing w:before="100"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DF01B5">
              <w:rPr>
                <w:rFonts w:hAnsi="Century"/>
              </w:rPr>
              <w:t>1</w:t>
            </w:r>
            <w:r>
              <w:rPr>
                <w:rFonts w:hAnsi="Century"/>
              </w:rPr>
              <w:t>)</w:t>
            </w:r>
            <w:r w:rsidR="00DF01B5">
              <w:rPr>
                <w:rFonts w:hAnsi="Century" w:hint="eastAsia"/>
              </w:rPr>
              <w:t xml:space="preserve">　補聴器の種類</w:t>
            </w:r>
          </w:p>
          <w:p w:rsidR="00DF01B5" w:rsidRDefault="00D5501F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○</w:t>
            </w:r>
            <w:r w:rsidR="00AB3495">
              <w:rPr>
                <w:rFonts w:hAnsi="Century" w:hint="eastAsia"/>
                <w:spacing w:val="70"/>
              </w:rPr>
              <w:t>耳か</w:t>
            </w:r>
            <w:r w:rsidR="00DF01B5">
              <w:rPr>
                <w:rFonts w:hAnsi="Century" w:hint="eastAsia"/>
                <w:spacing w:val="70"/>
              </w:rPr>
              <w:t>け</w:t>
            </w:r>
            <w:r w:rsidR="00DF01B5">
              <w:rPr>
                <w:rFonts w:hAnsi="Century" w:hint="eastAsia"/>
              </w:rPr>
              <w:t>型</w:t>
            </w:r>
          </w:p>
          <w:p w:rsidR="00DF01B5" w:rsidRDefault="004F2FA7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96520</wp:posOffset>
                      </wp:positionV>
                      <wp:extent cx="133350" cy="304800"/>
                      <wp:effectExtent l="0" t="0" r="19050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304800"/>
                                <a:chOff x="0" y="0"/>
                                <a:chExt cx="133350" cy="304800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480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0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57434" id="グループ化 16" o:spid="_x0000_s1026" style="position:absolute;left:0;text-align:left;margin-left:17.9pt;margin-top:7.6pt;width:10.5pt;height:24pt;z-index:251660288" coordsize="1333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">
                      <v:line id="Line 3" o:spid="_x0000_s1027" style="position:absolute;visibility:visible;mso-wrap-style:square" from="0,0" to="1333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4" o:spid="_x0000_s1028" style="position:absolute;visibility:visible;mso-wrap-style:square" from="0,152400" to="1333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5" o:spid="_x0000_s1029" style="position:absolute;visibility:visible;mso-wrap-style:square" from="0,304800" to="13335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7" o:spid="_x0000_s1030" style="position:absolute;flip:x;visibility:visible;mso-wrap-style:square" from="0,0" to="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    </v:group>
                  </w:pict>
                </mc:Fallback>
              </mc:AlternateContent>
            </w:r>
            <w:r w:rsidR="00DF01B5">
              <w:rPr>
                <w:rFonts w:hAnsi="Century" w:hint="eastAsia"/>
              </w:rPr>
              <w:t xml:space="preserve">　　　重度難聴用　　　　　</w:t>
            </w:r>
            <w:r w:rsidR="00DF01B5">
              <w:rPr>
                <w:rFonts w:hAnsi="Century"/>
              </w:rPr>
              <w:t>(</w:t>
            </w:r>
            <w:r w:rsidR="00DF01B5">
              <w:rPr>
                <w:rFonts w:hAnsi="Century" w:hint="eastAsia"/>
              </w:rPr>
              <w:t>右・左</w:t>
            </w:r>
            <w:r w:rsidR="00DF01B5">
              <w:rPr>
                <w:rFonts w:hAnsi="Century"/>
              </w:rPr>
              <w:t>)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高度難聴用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右・左</w:t>
            </w:r>
            <w:r>
              <w:rPr>
                <w:rFonts w:hAnsi="Century"/>
              </w:rPr>
              <w:t>)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4F2FA7">
              <w:rPr>
                <w:rFonts w:hAnsi="Century" w:hint="eastAsia"/>
              </w:rPr>
              <w:t>軽度・</w:t>
            </w:r>
            <w:r>
              <w:rPr>
                <w:rFonts w:hAnsi="Century" w:hint="eastAsia"/>
              </w:rPr>
              <w:t xml:space="preserve">中等度難聴用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右・左</w:t>
            </w:r>
            <w:r>
              <w:rPr>
                <w:rFonts w:hAnsi="Century"/>
              </w:rPr>
              <w:t>)</w:t>
            </w:r>
          </w:p>
          <w:p w:rsidR="00D5501F" w:rsidRDefault="00D5501F">
            <w:pPr>
              <w:spacing w:line="240" w:lineRule="exact"/>
              <w:rPr>
                <w:rFonts w:hAnsi="Century"/>
              </w:rPr>
            </w:pPr>
          </w:p>
          <w:p w:rsidR="00D5501F" w:rsidRDefault="00D5501F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○ポケット型</w:t>
            </w:r>
          </w:p>
          <w:p w:rsidR="00D5501F" w:rsidRDefault="002A038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5B09F20" wp14:editId="73D5821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76835</wp:posOffset>
                      </wp:positionV>
                      <wp:extent cx="133350" cy="304800"/>
                      <wp:effectExtent l="0" t="0" r="19050" b="1905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304800"/>
                                <a:chOff x="0" y="0"/>
                                <a:chExt cx="133350" cy="304800"/>
                              </a:xfrm>
                            </wpg:grpSpPr>
                            <wps:wsp>
                              <wps:cNvPr id="1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480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0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E4A83" id="グループ化 17" o:spid="_x0000_s1026" style="position:absolute;left:0;text-align:left;margin-left:17.2pt;margin-top:6.05pt;width:10.5pt;height:24pt;z-index:251662336" coordsize="1333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">
                      <v:line id="Line 3" o:spid="_x0000_s1027" style="position:absolute;visibility:visible;mso-wrap-style:square" from="0,0" to="1333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line id="Line 4" o:spid="_x0000_s1028" style="position:absolute;visibility:visible;mso-wrap-style:square" from="0,152400" to="1333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v:line id="Line 5" o:spid="_x0000_s1029" style="position:absolute;visibility:visible;mso-wrap-style:square" from="0,304800" to="13335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Line 7" o:spid="_x0000_s1030" style="position:absolute;flip:x;visibility:visible;mso-wrap-style:square" from="0,0" to="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f/cIAAADbAAAADwAAAGRycy9kb3ducmV2LnhtbESPwWrDMBBE74X8g9hAbrXsQNrgRgkh&#10;kNJTS51cfFusrS1irYwkO+7fV4VCj8PMvGF2h9n2YiIfjGMFRZaDIG6cNtwquF7Oj1sQISJr7B2T&#10;gm8KcNgvHnZYanfnT5qq2IoE4VCigi7GoZQyNB1ZDJkbiJP35bzFmKRvpfZ4T3Dby3WeP0mLhtNC&#10;hwOdOmpu1WgVvAbbkEPjwrz5qIrR1+/muVZqtZyPLyAizfE//Nd+0wrWBfx+S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Wf/cIAAADb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="00D5501F">
              <w:rPr>
                <w:rFonts w:hAnsi="Century" w:hint="eastAsia"/>
              </w:rPr>
              <w:t xml:space="preserve">　　　重度難聴用　　　　　</w:t>
            </w:r>
            <w:r w:rsidR="00D5501F">
              <w:rPr>
                <w:rFonts w:hAnsi="Century"/>
              </w:rPr>
              <w:t>(</w:t>
            </w:r>
            <w:r w:rsidR="00D5501F">
              <w:rPr>
                <w:rFonts w:hAnsi="Century" w:hint="eastAsia"/>
              </w:rPr>
              <w:t>右・左</w:t>
            </w:r>
            <w:r w:rsidR="00D5501F">
              <w:rPr>
                <w:rFonts w:hAnsi="Century"/>
              </w:rPr>
              <w:t>)</w:t>
            </w:r>
          </w:p>
          <w:p w:rsidR="00D5501F" w:rsidRDefault="00D5501F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高度難聴用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右・左</w:t>
            </w:r>
            <w:r>
              <w:rPr>
                <w:rFonts w:hAnsi="Century"/>
              </w:rPr>
              <w:t>)</w:t>
            </w:r>
          </w:p>
          <w:p w:rsidR="00D5501F" w:rsidRDefault="00D5501F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軽度・中等度難聴用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右・左</w:t>
            </w:r>
            <w:r>
              <w:rPr>
                <w:rFonts w:hAnsi="Century"/>
              </w:rPr>
              <w:t>)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</w:p>
          <w:p w:rsidR="00DF01B5" w:rsidRDefault="0068661F">
            <w:pPr>
              <w:spacing w:before="4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</w:t>
            </w:r>
            <w:r w:rsidR="00DF01B5">
              <w:rPr>
                <w:rFonts w:hAnsi="Century" w:hint="eastAsia"/>
              </w:rPr>
              <w:t xml:space="preserve">イヤモールド　</w:t>
            </w:r>
            <w:r>
              <w:rPr>
                <w:rFonts w:hAnsi="Century" w:hint="eastAsia"/>
              </w:rPr>
              <w:t xml:space="preserve">　　　　</w:t>
            </w:r>
            <w:r w:rsidR="00DF01B5">
              <w:rPr>
                <w:rFonts w:hAnsi="Century"/>
              </w:rPr>
              <w:t>(</w:t>
            </w:r>
            <w:r w:rsidR="00DF01B5">
              <w:rPr>
                <w:rFonts w:hAnsi="Century" w:hint="eastAsia"/>
              </w:rPr>
              <w:t>要・否</w:t>
            </w:r>
            <w:r w:rsidR="00DF01B5">
              <w:rPr>
                <w:rFonts w:hAnsi="Century"/>
              </w:rPr>
              <w:t>)</w:t>
            </w:r>
          </w:p>
          <w:p w:rsidR="0068661F" w:rsidRDefault="0068661F">
            <w:pPr>
              <w:spacing w:before="4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○耳あな型(ﾚﾃﾞｨﾒｲﾄﾞ</w:t>
            </w:r>
            <w:r>
              <w:rPr>
                <w:rFonts w:hAnsi="Century"/>
              </w:rPr>
              <w:t>)</w:t>
            </w:r>
            <w:r w:rsidR="00D606F9">
              <w:rPr>
                <w:rFonts w:hAnsi="Century" w:hint="eastAsia"/>
              </w:rPr>
              <w:t xml:space="preserve">　　</w:t>
            </w:r>
            <w:r w:rsidR="00D606F9">
              <w:rPr>
                <w:rFonts w:hAnsi="Century"/>
              </w:rPr>
              <w:t>(</w:t>
            </w:r>
            <w:r w:rsidR="00D606F9">
              <w:rPr>
                <w:rFonts w:hAnsi="Century" w:hint="eastAsia"/>
              </w:rPr>
              <w:t>右・左</w:t>
            </w:r>
            <w:r w:rsidR="00D606F9">
              <w:rPr>
                <w:rFonts w:hAnsi="Century"/>
              </w:rPr>
              <w:t>)</w:t>
            </w:r>
          </w:p>
          <w:p w:rsidR="00DF01B5" w:rsidRDefault="002B7B7C" w:rsidP="00D606F9">
            <w:pPr>
              <w:spacing w:before="4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D4C45">
              <w:rPr>
                <w:rFonts w:hint="eastAsia"/>
                <w:szCs w:val="21"/>
              </w:rPr>
              <w:t>〃</w:t>
            </w:r>
            <w:r w:rsidR="00CC7611">
              <w:rPr>
                <w:rFonts w:hint="eastAsia"/>
                <w:szCs w:val="21"/>
              </w:rPr>
              <w:t xml:space="preserve">　　</w:t>
            </w:r>
            <w:r>
              <w:rPr>
                <w:rFonts w:hAnsi="Century" w:hint="eastAsia"/>
              </w:rPr>
              <w:t>(</w:t>
            </w:r>
            <w:r w:rsidR="00AB3495">
              <w:rPr>
                <w:rFonts w:hAnsi="Century" w:hint="eastAsia"/>
              </w:rPr>
              <w:t>ｵｰﾀﾞｰ</w:t>
            </w:r>
            <w:r>
              <w:rPr>
                <w:rFonts w:hAnsi="Century" w:hint="eastAsia"/>
              </w:rPr>
              <w:t>ﾒｲﾄﾞ</w:t>
            </w:r>
            <w:r>
              <w:rPr>
                <w:rFonts w:hAnsi="Century"/>
              </w:rPr>
              <w:t>)</w:t>
            </w:r>
            <w:r w:rsidR="00D606F9">
              <w:rPr>
                <w:rFonts w:hAnsi="Century" w:hint="eastAsia"/>
              </w:rPr>
              <w:t xml:space="preserve">　　</w:t>
            </w:r>
            <w:r w:rsidR="00D606F9">
              <w:rPr>
                <w:rFonts w:hAnsi="Century"/>
              </w:rPr>
              <w:t>(</w:t>
            </w:r>
            <w:r w:rsidR="00D606F9">
              <w:rPr>
                <w:rFonts w:hAnsi="Century" w:hint="eastAsia"/>
              </w:rPr>
              <w:t>右・左</w:t>
            </w:r>
            <w:r w:rsidR="00D606F9">
              <w:rPr>
                <w:rFonts w:hAnsi="Century"/>
              </w:rPr>
              <w:t>)</w:t>
            </w:r>
          </w:p>
          <w:p w:rsidR="00DF01B5" w:rsidRDefault="00D606F9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○</w:t>
            </w:r>
            <w:r w:rsidRPr="00D606F9">
              <w:rPr>
                <w:rFonts w:hAnsi="Century" w:hint="eastAsia"/>
              </w:rPr>
              <w:t>骨導式</w:t>
            </w:r>
            <w:r>
              <w:rPr>
                <w:rFonts w:hAnsi="Century" w:hint="eastAsia"/>
              </w:rPr>
              <w:t xml:space="preserve">　(ポケット型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(</w:t>
            </w:r>
            <w:r>
              <w:rPr>
                <w:rFonts w:hAnsi="Century" w:hint="eastAsia"/>
              </w:rPr>
              <w:t>右・左</w:t>
            </w:r>
            <w:r>
              <w:rPr>
                <w:rFonts w:hAnsi="Century"/>
              </w:rPr>
              <w:t>)</w:t>
            </w:r>
          </w:p>
          <w:p w:rsidR="00D606F9" w:rsidRDefault="00CB1065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CD4C45">
              <w:rPr>
                <w:rFonts w:hAnsi="Century" w:hint="eastAsia"/>
              </w:rPr>
              <w:t xml:space="preserve">  〃</w:t>
            </w:r>
            <w:r w:rsidR="00CD4C45">
              <w:rPr>
                <w:sz w:val="26"/>
              </w:rPr>
              <w:t xml:space="preserve">  </w:t>
            </w:r>
            <w:r w:rsidR="00CD4C45">
              <w:rPr>
                <w:rFonts w:hint="eastAsia"/>
                <w:sz w:val="26"/>
              </w:rPr>
              <w:t xml:space="preserve">　</w:t>
            </w:r>
            <w:r w:rsidR="00D606F9">
              <w:rPr>
                <w:rFonts w:hAnsi="Century" w:hint="eastAsia"/>
              </w:rPr>
              <w:t>(眼鏡型</w:t>
            </w:r>
            <w:r w:rsidR="00D606F9">
              <w:rPr>
                <w:rFonts w:hAnsi="Century"/>
              </w:rPr>
              <w:t>)</w:t>
            </w:r>
            <w:r w:rsidR="00CD4C45">
              <w:rPr>
                <w:rFonts w:hAnsi="Century" w:hint="eastAsia"/>
              </w:rPr>
              <w:t xml:space="preserve">　　 </w:t>
            </w:r>
            <w:r w:rsidR="00D606F9">
              <w:rPr>
                <w:rFonts w:hAnsi="Century"/>
              </w:rPr>
              <w:t>(</w:t>
            </w:r>
            <w:r w:rsidR="00D606F9">
              <w:rPr>
                <w:rFonts w:hAnsi="Century" w:hint="eastAsia"/>
              </w:rPr>
              <w:t>右・左</w:t>
            </w:r>
            <w:r w:rsidR="00D606F9">
              <w:rPr>
                <w:rFonts w:hAnsi="Century"/>
              </w:rPr>
              <w:t>)</w:t>
            </w:r>
          </w:p>
          <w:p w:rsidR="00D606F9" w:rsidRDefault="00D606F9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157"/>
              </w:rPr>
              <w:t>その</w:t>
            </w:r>
            <w:r>
              <w:rPr>
                <w:rFonts w:hAnsi="Century" w:hint="eastAsia"/>
              </w:rPr>
              <w:t>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</w:p>
          <w:p w:rsidR="00F24F71" w:rsidRDefault="00F24F71">
            <w:pPr>
              <w:spacing w:before="50" w:line="240" w:lineRule="exact"/>
              <w:rPr>
                <w:rFonts w:hAnsi="Century"/>
              </w:rPr>
            </w:pPr>
          </w:p>
          <w:p w:rsidR="00DF01B5" w:rsidRDefault="00F24F71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DF01B5">
              <w:rPr>
                <w:rFonts w:hAnsi="Century"/>
              </w:rPr>
              <w:t>2</w:t>
            </w:r>
            <w:r>
              <w:rPr>
                <w:rFonts w:hAnsi="Century"/>
              </w:rPr>
              <w:t>)</w:t>
            </w:r>
            <w:r w:rsidR="00DF01B5">
              <w:rPr>
                <w:rFonts w:hAnsi="Century" w:hint="eastAsia"/>
              </w:rPr>
              <w:t xml:space="preserve">　現在までの補聴器装用の有無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右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　・　無</w:t>
            </w:r>
            <w:r>
              <w:rPr>
                <w:rFonts w:hAnsi="Century"/>
              </w:rPr>
              <w:t>)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左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　・　無</w:t>
            </w:r>
            <w:r>
              <w:rPr>
                <w:rFonts w:hAnsi="Century"/>
              </w:rPr>
              <w:t>)</w:t>
            </w:r>
          </w:p>
          <w:p w:rsidR="002F69F3" w:rsidRDefault="002F69F3">
            <w:pPr>
              <w:spacing w:line="240" w:lineRule="exact"/>
              <w:rPr>
                <w:rFonts w:hAnsi="Century"/>
              </w:rPr>
            </w:pPr>
          </w:p>
          <w:p w:rsidR="00DF01B5" w:rsidRDefault="00F24F71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DF01B5">
              <w:rPr>
                <w:rFonts w:hAnsi="Century"/>
              </w:rPr>
              <w:t>3</w:t>
            </w:r>
            <w:r>
              <w:rPr>
                <w:rFonts w:hAnsi="Century"/>
              </w:rPr>
              <w:t>)</w:t>
            </w:r>
            <w:r w:rsidR="00DF01B5">
              <w:rPr>
                <w:rFonts w:hAnsi="Century" w:hint="eastAsia"/>
              </w:rPr>
              <w:t xml:space="preserve">　使用効果見込み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  <w:p w:rsidR="00D606F9" w:rsidRDefault="00D606F9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4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310"/>
        </w:trPr>
        <w:tc>
          <w:tcPr>
            <w:tcW w:w="1890" w:type="dxa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DF01B5" w:rsidRDefault="00DF01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5060" w:type="dxa"/>
            <w:gridSpan w:val="3"/>
            <w:vMerge/>
          </w:tcPr>
          <w:p w:rsidR="00DF01B5" w:rsidRDefault="00DF01B5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4266A0" w:rsidTr="005C1AFE">
        <w:trPr>
          <w:cantSplit/>
          <w:trHeight w:val="2310"/>
        </w:trPr>
        <w:tc>
          <w:tcPr>
            <w:tcW w:w="1890" w:type="dxa"/>
            <w:vAlign w:val="center"/>
          </w:tcPr>
          <w:p w:rsidR="004266A0" w:rsidRDefault="004266A0" w:rsidP="002F69F3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補聴器の種類等</w:t>
            </w:r>
          </w:p>
          <w:p w:rsidR="004266A0" w:rsidRDefault="004266A0" w:rsidP="002F69F3">
            <w:pPr>
              <w:spacing w:line="240" w:lineRule="exact"/>
              <w:jc w:val="center"/>
              <w:rPr>
                <w:rFonts w:hAnsi="Century"/>
              </w:rPr>
            </w:pPr>
          </w:p>
          <w:p w:rsidR="004266A0" w:rsidRDefault="004266A0" w:rsidP="002F69F3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15"/>
              </w:rPr>
              <w:t>処</w:t>
            </w:r>
            <w:r>
              <w:rPr>
                <w:rFonts w:hAnsi="Century" w:hint="eastAsia"/>
              </w:rPr>
              <w:t>方</w:t>
            </w:r>
            <w:r>
              <w:rPr>
                <w:rFonts w:hAnsi="Century"/>
              </w:rPr>
              <w:t>)</w:t>
            </w:r>
          </w:p>
        </w:tc>
        <w:tc>
          <w:tcPr>
            <w:tcW w:w="9099" w:type="dxa"/>
            <w:gridSpan w:val="5"/>
            <w:vAlign w:val="center"/>
          </w:tcPr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2　補聴援助システム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(1)種類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・ＦＭ電波方式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・デジタル電波方式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・その他(　　　　　　　　　)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システム機器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・送信機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要・否</w:t>
            </w:r>
            <w:r>
              <w:rPr>
                <w:rFonts w:hAnsi="Century"/>
              </w:rPr>
              <w:t>)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・受信機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要・否</w:t>
            </w:r>
            <w:r>
              <w:rPr>
                <w:rFonts w:hAnsi="Century"/>
              </w:rPr>
              <w:t>)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・オーディオシュー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要・否</w:t>
            </w:r>
            <w:r>
              <w:rPr>
                <w:rFonts w:hAnsi="Century"/>
              </w:rPr>
              <w:t>)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現在までの補聴援助システム使用の有無</w:t>
            </w:r>
          </w:p>
          <w:p w:rsidR="002F69F3" w:rsidRDefault="006813F6" w:rsidP="004266A0">
            <w:pPr>
              <w:spacing w:line="240" w:lineRule="exact"/>
              <w:ind w:firstLineChars="200" w:firstLine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　・　無</w:t>
            </w:r>
            <w:r>
              <w:rPr>
                <w:rFonts w:hAnsi="Century"/>
              </w:rPr>
              <w:t>)</w:t>
            </w:r>
          </w:p>
          <w:p w:rsidR="006813F6" w:rsidRDefault="006813F6" w:rsidP="004266A0">
            <w:pPr>
              <w:spacing w:line="240" w:lineRule="exact"/>
              <w:ind w:firstLineChars="200" w:firstLine="420"/>
              <w:rPr>
                <w:rFonts w:hAnsi="Century"/>
              </w:rPr>
            </w:pPr>
          </w:p>
          <w:p w:rsidR="004266A0" w:rsidRDefault="004266A0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4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使用効果見込み</w:t>
            </w:r>
          </w:p>
          <w:p w:rsidR="002F69F3" w:rsidRDefault="002F69F3">
            <w:pPr>
              <w:spacing w:line="240" w:lineRule="exact"/>
              <w:rPr>
                <w:rFonts w:hAnsi="Century"/>
              </w:rPr>
            </w:pPr>
          </w:p>
          <w:p w:rsidR="002F69F3" w:rsidRDefault="002F69F3">
            <w:pPr>
              <w:spacing w:line="240" w:lineRule="exact"/>
              <w:rPr>
                <w:rFonts w:hAnsi="Century"/>
              </w:rPr>
            </w:pPr>
          </w:p>
          <w:p w:rsidR="002F69F3" w:rsidRDefault="002F69F3">
            <w:pPr>
              <w:spacing w:line="240" w:lineRule="exact"/>
              <w:rPr>
                <w:rFonts w:hAnsi="Century"/>
              </w:rPr>
            </w:pPr>
          </w:p>
          <w:p w:rsidR="002F69F3" w:rsidRDefault="002F69F3">
            <w:pPr>
              <w:spacing w:line="240" w:lineRule="exact"/>
              <w:rPr>
                <w:rFonts w:hAnsi="Century"/>
              </w:rPr>
            </w:pPr>
          </w:p>
          <w:p w:rsidR="002F69F3" w:rsidRDefault="002F69F3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3　概算額</w:t>
            </w: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 w:rsidP="00CB1065">
            <w:pPr>
              <w:spacing w:line="240" w:lineRule="exact"/>
              <w:rPr>
                <w:rFonts w:hAnsi="Century"/>
              </w:rPr>
            </w:pPr>
          </w:p>
          <w:p w:rsidR="004266A0" w:rsidRDefault="004266A0">
            <w:pPr>
              <w:spacing w:line="240" w:lineRule="exact"/>
              <w:ind w:left="420" w:hanging="420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2110"/>
        </w:trPr>
        <w:tc>
          <w:tcPr>
            <w:tcW w:w="7571" w:type="dxa"/>
            <w:gridSpan w:val="4"/>
          </w:tcPr>
          <w:p w:rsidR="00DF01B5" w:rsidRDefault="00DF01B5">
            <w:pPr>
              <w:spacing w:before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現在までの障害の状況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治療の内容、期間、経過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・意見を御記入ください。</w:t>
            </w:r>
          </w:p>
        </w:tc>
        <w:tc>
          <w:tcPr>
            <w:tcW w:w="3418" w:type="dxa"/>
            <w:gridSpan w:val="2"/>
          </w:tcPr>
          <w:p w:rsidR="00DF01B5" w:rsidRDefault="00DF01B5">
            <w:pPr>
              <w:spacing w:before="100"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耳鼻疾患の有無及び障害の状況</w:t>
            </w:r>
          </w:p>
          <w:p w:rsidR="00DF01B5" w:rsidRDefault="00DF01B5">
            <w:pPr>
              <w:spacing w:before="100" w:line="240" w:lineRule="exact"/>
              <w:jc w:val="center"/>
              <w:rPr>
                <w:rFonts w:hAnsi="Century"/>
              </w:rPr>
            </w:pPr>
          </w:p>
          <w:p w:rsidR="00DF01B5" w:rsidRDefault="00CC0C5C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1676400" cy="8001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1B5" w:rsidTr="004266A0">
        <w:trPr>
          <w:cantSplit/>
          <w:trHeight w:val="1200"/>
        </w:trPr>
        <w:tc>
          <w:tcPr>
            <w:tcW w:w="10989" w:type="dxa"/>
            <w:gridSpan w:val="6"/>
            <w:vAlign w:val="center"/>
          </w:tcPr>
          <w:p w:rsidR="00F80720" w:rsidRDefault="00DF01B5" w:rsidP="002F588B">
            <w:pPr>
              <w:spacing w:line="276" w:lineRule="auto"/>
              <w:ind w:left="105" w:hangingChars="50" w:hanging="10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意見書の記載は、</w:t>
            </w:r>
            <w:r w:rsidR="009C061F">
              <w:rPr>
                <w:rFonts w:hAnsi="Century" w:hint="eastAsia"/>
              </w:rPr>
              <w:t>障害者総合支援</w:t>
            </w:r>
            <w:r w:rsidR="006813F6">
              <w:rPr>
                <w:rFonts w:hAnsi="Century" w:hint="eastAsia"/>
              </w:rPr>
              <w:t>法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項の規定による指定自立支援医療機関の医師に限る。</w:t>
            </w:r>
          </w:p>
          <w:p w:rsidR="00F80720" w:rsidRDefault="00DF01B5" w:rsidP="002F588B">
            <w:pPr>
              <w:spacing w:line="276" w:lineRule="auto"/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難聴児の補聴器の交付は、装用効果の高い側の耳に片側装用を原則とし、教育及び生活上等真に必要と認めた場合は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台交付することができる。</w:t>
            </w:r>
          </w:p>
          <w:p w:rsidR="00DF01B5" w:rsidRDefault="00DF01B5" w:rsidP="002F588B">
            <w:pPr>
              <w:spacing w:line="276" w:lineRule="auto"/>
              <w:ind w:left="105" w:hangingChars="50" w:hanging="105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 w:rsidR="009C061F">
              <w:rPr>
                <w:rFonts w:hAnsi="Century" w:hint="eastAsia"/>
              </w:rPr>
              <w:t>障害者総合支援法</w:t>
            </w:r>
            <w:r>
              <w:rPr>
                <w:rFonts w:hAnsi="Century" w:hint="eastAsia"/>
              </w:rPr>
              <w:t>に基づく支給等を優先して受けるよう取り扱うこととする。</w:t>
            </w:r>
          </w:p>
          <w:p w:rsidR="00F80720" w:rsidRDefault="00F80720" w:rsidP="006813F6">
            <w:pPr>
              <w:spacing w:line="360" w:lineRule="auto"/>
              <w:ind w:left="105" w:hangingChars="50" w:hanging="105"/>
              <w:rPr>
                <w:rFonts w:hAnsi="Century"/>
              </w:rPr>
            </w:pPr>
          </w:p>
        </w:tc>
      </w:tr>
      <w:tr w:rsidR="00DF01B5" w:rsidTr="004266A0">
        <w:trPr>
          <w:cantSplit/>
          <w:trHeight w:val="1890"/>
        </w:trPr>
        <w:tc>
          <w:tcPr>
            <w:tcW w:w="10989" w:type="dxa"/>
            <w:gridSpan w:val="6"/>
          </w:tcPr>
          <w:p w:rsidR="00F80720" w:rsidRDefault="00F80720">
            <w:pPr>
              <w:spacing w:before="100" w:line="240" w:lineRule="exact"/>
              <w:rPr>
                <w:rFonts w:hAnsi="Century"/>
              </w:rPr>
            </w:pPr>
          </w:p>
          <w:p w:rsidR="00DF01B5" w:rsidRDefault="00DF01B5">
            <w:pPr>
              <w:spacing w:before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上記のとおり意見する。</w:t>
            </w:r>
          </w:p>
          <w:p w:rsidR="00F80720" w:rsidRDefault="00F80720">
            <w:pPr>
              <w:spacing w:before="50" w:line="240" w:lineRule="exact"/>
              <w:rPr>
                <w:rFonts w:hAnsi="Century"/>
              </w:rPr>
            </w:pPr>
          </w:p>
          <w:p w:rsidR="00F80720" w:rsidRDefault="00F80720">
            <w:pPr>
              <w:spacing w:before="50" w:line="240" w:lineRule="exact"/>
              <w:rPr>
                <w:rFonts w:hAnsi="Century"/>
              </w:rPr>
            </w:pPr>
          </w:p>
          <w:p w:rsidR="00DF01B5" w:rsidRDefault="00DF01B5">
            <w:pPr>
              <w:spacing w:before="5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DF01B5" w:rsidRDefault="00DF01B5">
            <w:pPr>
              <w:spacing w:line="240" w:lineRule="exact"/>
              <w:rPr>
                <w:rFonts w:hAnsi="Century"/>
              </w:rPr>
            </w:pPr>
          </w:p>
          <w:p w:rsidR="00F80720" w:rsidRPr="00F80720" w:rsidRDefault="00F80720">
            <w:pPr>
              <w:spacing w:line="240" w:lineRule="exact"/>
              <w:rPr>
                <w:rFonts w:hAnsi="Century"/>
              </w:rPr>
            </w:pPr>
          </w:p>
          <w:p w:rsidR="00DF01B5" w:rsidRDefault="00DF01B5" w:rsidP="009C061F">
            <w:pPr>
              <w:spacing w:line="240" w:lineRule="exact"/>
              <w:ind w:right="1572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　</w:t>
            </w:r>
          </w:p>
          <w:p w:rsidR="009C061F" w:rsidRDefault="009C061F" w:rsidP="009C061F">
            <w:pPr>
              <w:spacing w:line="240" w:lineRule="exact"/>
              <w:ind w:right="840" w:firstLineChars="2300" w:firstLine="4830"/>
              <w:rPr>
                <w:rFonts w:hAnsi="Century"/>
                <w:lang w:eastAsia="zh-TW"/>
              </w:rPr>
            </w:pPr>
          </w:p>
          <w:p w:rsidR="00DF01B5" w:rsidRDefault="00DF01B5" w:rsidP="009C061F">
            <w:pPr>
              <w:spacing w:line="240" w:lineRule="exact"/>
              <w:ind w:right="840" w:firstLineChars="2300" w:firstLine="4830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指定自立支援医療機関名　　　　　　　　　　</w:t>
            </w:r>
          </w:p>
          <w:p w:rsidR="009C061F" w:rsidRDefault="004F2055" w:rsidP="009C061F">
            <w:pPr>
              <w:spacing w:line="240" w:lineRule="exact"/>
              <w:ind w:right="1400"/>
              <w:rPr>
                <w:rFonts w:eastAsia="PMingLiU" w:hAnsi="Century"/>
                <w:spacing w:val="7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19A351C" wp14:editId="23F45CAD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163830</wp:posOffset>
                      </wp:positionV>
                      <wp:extent cx="152400" cy="152400"/>
                      <wp:effectExtent l="0" t="0" r="19050" b="19050"/>
                      <wp:wrapNone/>
                      <wp:docPr id="3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D763D" id="Oval 8" o:spid="_x0000_s1026" style="position:absolute;left:0;text-align:left;margin-left:458pt;margin-top:12.9pt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gFdgIAAP4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DF01B5" w:rsidRDefault="009C061F" w:rsidP="009C061F">
            <w:pPr>
              <w:spacing w:line="240" w:lineRule="exact"/>
              <w:ind w:right="1400" w:firstLineChars="2300" w:firstLine="4830"/>
              <w:rPr>
                <w:rFonts w:hAnsi="Century"/>
                <w:lang w:eastAsia="zh-TW"/>
              </w:rPr>
            </w:pPr>
            <w:r w:rsidRPr="009C061F">
              <w:rPr>
                <w:rFonts w:asciiTheme="minorEastAsia" w:eastAsiaTheme="minorEastAsia" w:hAnsiTheme="minorEastAsia" w:hint="eastAsia"/>
              </w:rPr>
              <w:t>医師氏名</w:t>
            </w:r>
            <w:r w:rsidR="00DF01B5">
              <w:rPr>
                <w:rFonts w:hAnsi="Century" w:hint="eastAsia"/>
                <w:lang w:eastAsia="zh-TW"/>
              </w:rPr>
              <w:t xml:space="preserve">　　</w:t>
            </w:r>
            <w:r w:rsidR="004F2055">
              <w:rPr>
                <w:rFonts w:hAnsi="Century" w:hint="eastAsia"/>
              </w:rPr>
              <w:t xml:space="preserve">　　　　　　　　　　　　　　印</w:t>
            </w:r>
            <w:r w:rsidR="00DF01B5">
              <w:rPr>
                <w:rFonts w:hAnsi="Century" w:hint="eastAsia"/>
                <w:lang w:eastAsia="zh-TW"/>
              </w:rPr>
              <w:t xml:space="preserve">　</w:t>
            </w:r>
          </w:p>
        </w:tc>
      </w:tr>
    </w:tbl>
    <w:p w:rsidR="00DF01B5" w:rsidRDefault="00DF01B5" w:rsidP="00AF49F6">
      <w:pPr>
        <w:spacing w:line="80" w:lineRule="exact"/>
        <w:rPr>
          <w:rFonts w:hAnsi="Century"/>
          <w:lang w:eastAsia="zh-TW"/>
        </w:rPr>
      </w:pPr>
    </w:p>
    <w:sectPr w:rsidR="00DF01B5" w:rsidSect="00960B90">
      <w:endnotePr>
        <w:numStart w:val="0"/>
      </w:endnotePr>
      <w:type w:val="nextColumn"/>
      <w:pgSz w:w="11900" w:h="16832" w:code="9"/>
      <w:pgMar w:top="567" w:right="397" w:bottom="567" w:left="39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92" w:rsidRDefault="007B3D92" w:rsidP="00215C2A">
      <w:r>
        <w:separator/>
      </w:r>
    </w:p>
  </w:endnote>
  <w:endnote w:type="continuationSeparator" w:id="0">
    <w:p w:rsidR="007B3D92" w:rsidRDefault="007B3D92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92" w:rsidRDefault="007B3D92" w:rsidP="00215C2A">
      <w:r>
        <w:separator/>
      </w:r>
    </w:p>
  </w:footnote>
  <w:footnote w:type="continuationSeparator" w:id="0">
    <w:p w:rsidR="007B3D92" w:rsidRDefault="007B3D92" w:rsidP="002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B5"/>
    <w:rsid w:val="000067B0"/>
    <w:rsid w:val="000069EC"/>
    <w:rsid w:val="001B185E"/>
    <w:rsid w:val="00215C2A"/>
    <w:rsid w:val="00255119"/>
    <w:rsid w:val="002A0389"/>
    <w:rsid w:val="002B7B7C"/>
    <w:rsid w:val="002F588B"/>
    <w:rsid w:val="002F69F3"/>
    <w:rsid w:val="004266A0"/>
    <w:rsid w:val="004F2055"/>
    <w:rsid w:val="004F2FA7"/>
    <w:rsid w:val="005020AC"/>
    <w:rsid w:val="006813F6"/>
    <w:rsid w:val="0068661F"/>
    <w:rsid w:val="006B00FB"/>
    <w:rsid w:val="00775CD3"/>
    <w:rsid w:val="007B3D92"/>
    <w:rsid w:val="0090745F"/>
    <w:rsid w:val="00960B90"/>
    <w:rsid w:val="009B7959"/>
    <w:rsid w:val="009C061F"/>
    <w:rsid w:val="00AB3495"/>
    <w:rsid w:val="00AF49F6"/>
    <w:rsid w:val="00B77D11"/>
    <w:rsid w:val="00CB1065"/>
    <w:rsid w:val="00CC0C5C"/>
    <w:rsid w:val="00CC7611"/>
    <w:rsid w:val="00CD4C45"/>
    <w:rsid w:val="00D5501F"/>
    <w:rsid w:val="00D606F9"/>
    <w:rsid w:val="00D65FC2"/>
    <w:rsid w:val="00D81A37"/>
    <w:rsid w:val="00D86875"/>
    <w:rsid w:val="00DF01B5"/>
    <w:rsid w:val="00EE6968"/>
    <w:rsid w:val="00F24F71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6E4F4-F977-4AC0-972B-0DEF1061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EC7F-814F-4FC1-AF58-F4EE5713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藤嶋　茜</cp:lastModifiedBy>
  <cp:revision>25</cp:revision>
  <cp:lastPrinted>2010-04-21T05:34:00Z</cp:lastPrinted>
  <dcterms:created xsi:type="dcterms:W3CDTF">2016-04-15T06:18:00Z</dcterms:created>
  <dcterms:modified xsi:type="dcterms:W3CDTF">2016-04-15T10:10:00Z</dcterms:modified>
</cp:coreProperties>
</file>