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
        <w:rPr>
          <w:rFonts w:hint="eastAsia"/>
        </w:rPr>
        <w:t>様式第</w:t>
      </w:r>
      <w:r>
        <w:t>1</w:t>
      </w:r>
      <w:r>
        <w:rPr>
          <w:rFonts w:hint="eastAsia"/>
        </w:rPr>
        <w:t>号</w:t>
      </w:r>
      <w:r>
        <w:t>(</w:t>
      </w:r>
      <w:r>
        <w:rPr>
          <w:rFonts w:hint="eastAsia"/>
        </w:rPr>
        <w:t>第</w:t>
      </w:r>
      <w:r>
        <w:t>4</w:t>
      </w:r>
      <w:r>
        <w:rPr>
          <w:rFonts w:hint="eastAsia"/>
        </w:rPr>
        <w:t>条関係</w:t>
      </w:r>
      <w:r>
        <w:t>)</w:t>
      </w:r>
    </w:p>
    <w:p>
      <w:pPr>
        <w:jc w:val="center"/>
      </w:pPr>
      <w:r>
        <w:rPr>
          <w:rFonts w:hint="eastAsia"/>
        </w:rPr>
        <w:t>指定ごみ袋売りさばき人指定申請書</w:t>
      </w:r>
    </w:p>
    <w:p>
      <w:pPr>
        <w:jc w:val="right"/>
      </w:pPr>
    </w:p>
    <w:p>
      <w:pPr>
        <w:jc w:val="right"/>
      </w:pPr>
      <w:r>
        <w:rPr>
          <w:rFonts w:hint="eastAsia"/>
        </w:rPr>
        <w:t xml:space="preserve">　　年　　月　　日</w:t>
      </w:r>
    </w:p>
    <w:p>
      <w:pPr>
        <w:jc w:val="left"/>
      </w:pPr>
      <w:r>
        <w:rPr>
          <w:rFonts w:hint="eastAsia"/>
        </w:rPr>
        <w:t>瀬戸内市長　殿</w:t>
      </w:r>
    </w:p>
    <w:p>
      <w:pPr>
        <w:jc w:val="left"/>
      </w:pPr>
    </w:p>
    <w:p>
      <w:pPr>
        <w:ind w:firstLineChars="100" w:firstLine="210"/>
      </w:pPr>
      <w:r>
        <w:rPr>
          <w:rFonts w:hint="eastAsia"/>
        </w:rPr>
        <w:t>瀬戸内市一般廃棄物処理手数料に係る指定ごみ袋売りさばき人の指定を受けたいので、下記のとおり申請します。</w:t>
      </w:r>
    </w:p>
    <w:p/>
    <w:p>
      <w:pPr>
        <w:jc w:val="center"/>
      </w:pPr>
      <w:r>
        <w:rPr>
          <w:rFonts w:hint="eastAsia"/>
        </w:rPr>
        <w:t>記</w:t>
      </w:r>
    </w:p>
    <w:p>
      <w:pPr>
        <w:jc w:val="left"/>
      </w:pPr>
    </w:p>
    <w:tbl>
      <w:tblPr>
        <w:tblStyle w:val="ac"/>
        <w:tblW w:w="0" w:type="auto"/>
        <w:tblLook w:val="04A0" w:firstRow="1" w:lastRow="0" w:firstColumn="1" w:lastColumn="0" w:noHBand="0" w:noVBand="1"/>
      </w:tblPr>
      <w:tblGrid>
        <w:gridCol w:w="532"/>
        <w:gridCol w:w="2515"/>
        <w:gridCol w:w="6689"/>
      </w:tblGrid>
      <w:tr>
        <w:trPr>
          <w:trHeight w:val="552"/>
        </w:trPr>
        <w:tc>
          <w:tcPr>
            <w:tcW w:w="534" w:type="dxa"/>
            <w:vMerge w:val="restart"/>
          </w:tcPr>
          <w:p/>
          <w:p/>
          <w:p>
            <w:r>
              <w:rPr>
                <w:rFonts w:hint="eastAsia"/>
              </w:rPr>
              <w:t>申請者</w:t>
            </w:r>
          </w:p>
        </w:tc>
        <w:tc>
          <w:tcPr>
            <w:tcW w:w="2551" w:type="dxa"/>
            <w:vAlign w:val="center"/>
          </w:tcPr>
          <w:p>
            <w:r>
              <w:rPr>
                <w:rFonts w:hint="eastAsia"/>
              </w:rPr>
              <w:t>住所</w:t>
            </w:r>
          </w:p>
        </w:tc>
        <w:tc>
          <w:tcPr>
            <w:tcW w:w="6804" w:type="dxa"/>
            <w:vAlign w:val="center"/>
          </w:tcPr>
          <w:p/>
        </w:tc>
      </w:tr>
      <w:tr>
        <w:tc>
          <w:tcPr>
            <w:tcW w:w="534" w:type="dxa"/>
            <w:vMerge/>
          </w:tcPr>
          <w:p/>
        </w:tc>
        <w:tc>
          <w:tcPr>
            <w:tcW w:w="2551" w:type="dxa"/>
            <w:vAlign w:val="center"/>
          </w:tcPr>
          <w:p>
            <w:r>
              <w:rPr>
                <w:rFonts w:hint="eastAsia"/>
              </w:rPr>
              <w:t>氏名</w:t>
            </w:r>
          </w:p>
          <w:p>
            <w:r>
              <w:rPr>
                <w:rFonts w:hint="eastAsia"/>
              </w:rPr>
              <w:t>（法人の場合は、法人名称及び代表者の氏名、印）</w:t>
            </w:r>
          </w:p>
        </w:tc>
        <w:tc>
          <w:tcPr>
            <w:tcW w:w="6804" w:type="dxa"/>
            <w:vAlign w:val="center"/>
          </w:tcPr>
          <w:p/>
        </w:tc>
      </w:tr>
      <w:tr>
        <w:trPr>
          <w:trHeight w:val="462"/>
        </w:trPr>
        <w:tc>
          <w:tcPr>
            <w:tcW w:w="534" w:type="dxa"/>
            <w:vMerge/>
          </w:tcPr>
          <w:p/>
        </w:tc>
        <w:tc>
          <w:tcPr>
            <w:tcW w:w="2551" w:type="dxa"/>
            <w:vAlign w:val="center"/>
          </w:tcPr>
          <w:p>
            <w:r>
              <w:rPr>
                <w:rFonts w:hint="eastAsia"/>
              </w:rPr>
              <w:t>電話番号</w:t>
            </w:r>
          </w:p>
        </w:tc>
        <w:tc>
          <w:tcPr>
            <w:tcW w:w="6804" w:type="dxa"/>
            <w:vAlign w:val="center"/>
          </w:tcPr>
          <w:p>
            <w:r>
              <w:rPr>
                <w:rFonts w:hint="eastAsia"/>
              </w:rPr>
              <w:t xml:space="preserve">（　　　　　）　　　－　　　</w:t>
            </w:r>
          </w:p>
        </w:tc>
      </w:tr>
      <w:tr>
        <w:trPr>
          <w:trHeight w:val="395"/>
        </w:trPr>
        <w:tc>
          <w:tcPr>
            <w:tcW w:w="534" w:type="dxa"/>
            <w:vMerge w:val="restart"/>
          </w:tcPr>
          <w:p/>
          <w:p/>
          <w:p/>
          <w:p/>
          <w:p>
            <w:r>
              <w:rPr>
                <w:rFonts w:hint="eastAsia"/>
              </w:rPr>
              <w:t>販売所</w:t>
            </w:r>
          </w:p>
        </w:tc>
        <w:tc>
          <w:tcPr>
            <w:tcW w:w="2551" w:type="dxa"/>
            <w:vAlign w:val="center"/>
          </w:tcPr>
          <w:p>
            <w:r>
              <w:rPr>
                <w:rFonts w:hint="eastAsia"/>
              </w:rPr>
              <w:t>所在地</w:t>
            </w:r>
          </w:p>
        </w:tc>
        <w:tc>
          <w:tcPr>
            <w:tcW w:w="6804" w:type="dxa"/>
            <w:vAlign w:val="center"/>
          </w:tcPr>
          <w:p>
            <w:r>
              <w:rPr>
                <w:rFonts w:hint="eastAsia"/>
              </w:rPr>
              <w:t>瀬戸内市</w:t>
            </w:r>
          </w:p>
        </w:tc>
      </w:tr>
      <w:tr>
        <w:trPr>
          <w:trHeight w:val="405"/>
        </w:trPr>
        <w:tc>
          <w:tcPr>
            <w:tcW w:w="534" w:type="dxa"/>
            <w:vMerge/>
          </w:tcPr>
          <w:p/>
        </w:tc>
        <w:tc>
          <w:tcPr>
            <w:tcW w:w="2551" w:type="dxa"/>
            <w:vAlign w:val="center"/>
          </w:tcPr>
          <w:p>
            <w:r>
              <w:rPr>
                <w:rFonts w:hint="eastAsia"/>
              </w:rPr>
              <w:t>店舗名</w:t>
            </w:r>
          </w:p>
        </w:tc>
        <w:tc>
          <w:tcPr>
            <w:tcW w:w="6804" w:type="dxa"/>
            <w:vAlign w:val="center"/>
          </w:tcPr>
          <w:p/>
        </w:tc>
      </w:tr>
      <w:tr>
        <w:trPr>
          <w:trHeight w:val="425"/>
        </w:trPr>
        <w:tc>
          <w:tcPr>
            <w:tcW w:w="534" w:type="dxa"/>
            <w:vMerge/>
          </w:tcPr>
          <w:p/>
        </w:tc>
        <w:tc>
          <w:tcPr>
            <w:tcW w:w="2551" w:type="dxa"/>
            <w:vAlign w:val="center"/>
          </w:tcPr>
          <w:p>
            <w:r>
              <w:rPr>
                <w:rFonts w:hint="eastAsia"/>
              </w:rPr>
              <w:t>店舗代表者名</w:t>
            </w:r>
          </w:p>
        </w:tc>
        <w:tc>
          <w:tcPr>
            <w:tcW w:w="6804" w:type="dxa"/>
            <w:vAlign w:val="center"/>
          </w:tcPr>
          <w:p/>
        </w:tc>
      </w:tr>
      <w:tr>
        <w:trPr>
          <w:trHeight w:val="402"/>
        </w:trPr>
        <w:tc>
          <w:tcPr>
            <w:tcW w:w="534" w:type="dxa"/>
            <w:vMerge/>
          </w:tcPr>
          <w:p/>
        </w:tc>
        <w:tc>
          <w:tcPr>
            <w:tcW w:w="2551" w:type="dxa"/>
            <w:vAlign w:val="center"/>
          </w:tcPr>
          <w:p>
            <w:r>
              <w:rPr>
                <w:rFonts w:hint="eastAsia"/>
              </w:rPr>
              <w:t>電話番号</w:t>
            </w:r>
          </w:p>
        </w:tc>
        <w:tc>
          <w:tcPr>
            <w:tcW w:w="6804" w:type="dxa"/>
            <w:vAlign w:val="center"/>
          </w:tcPr>
          <w:p>
            <w:r>
              <w:rPr>
                <w:rFonts w:hint="eastAsia"/>
              </w:rPr>
              <w:t>（　　　　　）　　　－</w:t>
            </w:r>
          </w:p>
        </w:tc>
      </w:tr>
      <w:tr>
        <w:trPr>
          <w:trHeight w:val="2124"/>
        </w:trPr>
        <w:tc>
          <w:tcPr>
            <w:tcW w:w="534" w:type="dxa"/>
            <w:vMerge/>
          </w:tcPr>
          <w:p/>
        </w:tc>
        <w:tc>
          <w:tcPr>
            <w:tcW w:w="2551" w:type="dxa"/>
            <w:vAlign w:val="center"/>
          </w:tcPr>
          <w:p>
            <w:r>
              <w:rPr>
                <w:rFonts w:hint="eastAsia"/>
              </w:rPr>
              <w:t>備考</w:t>
            </w:r>
          </w:p>
        </w:tc>
        <w:tc>
          <w:tcPr>
            <w:tcW w:w="6804" w:type="dxa"/>
            <w:vAlign w:val="center"/>
          </w:tcPr>
          <w:p>
            <w:r>
              <w:rPr>
                <w:rFonts w:hint="eastAsia"/>
              </w:rPr>
              <w:t>・定休日　有・無　　　　有の場合　　曜日</w:t>
            </w:r>
          </w:p>
          <w:p>
            <w:pPr>
              <w:ind w:firstLineChars="100" w:firstLine="210"/>
            </w:pPr>
            <w:r>
              <w:rPr>
                <w:rFonts w:hint="eastAsia"/>
              </w:rPr>
              <w:t>その他</w:t>
            </w:r>
          </w:p>
          <w:p>
            <w:pPr>
              <w:ind w:firstLineChars="100" w:firstLine="210"/>
            </w:pPr>
            <w:r>
              <w:rPr>
                <w:rFonts w:hint="eastAsia"/>
              </w:rPr>
              <w:t>年末年始　　　　　月　　日　～　　　月　　日</w:t>
            </w:r>
          </w:p>
          <w:p/>
          <w:p>
            <w:r>
              <w:rPr>
                <w:rFonts w:hint="eastAsia"/>
              </w:rPr>
              <w:t>・営業（販売時間）</w:t>
            </w:r>
          </w:p>
          <w:p>
            <w:pPr>
              <w:ind w:firstLineChars="100" w:firstLine="210"/>
            </w:pPr>
            <w:r>
              <w:rPr>
                <w:rFonts w:hint="eastAsia"/>
              </w:rPr>
              <w:t>午前　　時　～　午後　　時</w:t>
            </w:r>
          </w:p>
          <w:p>
            <w:pPr>
              <w:ind w:firstLineChars="100" w:firstLine="210"/>
            </w:pPr>
            <w:r>
              <w:rPr>
                <w:rFonts w:hint="eastAsia"/>
              </w:rPr>
              <w:t>２４時間</w:t>
            </w:r>
          </w:p>
        </w:tc>
      </w:tr>
    </w:tbl>
    <w:p/>
    <w:p>
      <w:r>
        <w:rPr>
          <w:rFonts w:hint="eastAsia"/>
        </w:rPr>
        <w:t>添付書類</w:t>
      </w:r>
    </w:p>
    <w:p>
      <w:r>
        <w:rPr>
          <w:rFonts w:hint="eastAsia"/>
        </w:rPr>
        <w:t>（</w:t>
      </w:r>
      <w:r>
        <w:t>1</w:t>
      </w:r>
      <w:r>
        <w:rPr>
          <w:rFonts w:hint="eastAsia"/>
        </w:rPr>
        <w:t>）市町村税の未納がないことを証する書面</w:t>
      </w:r>
      <w:r>
        <w:t>(</w:t>
      </w:r>
      <w:r>
        <w:rPr>
          <w:rFonts w:hint="eastAsia"/>
        </w:rPr>
        <w:t>市町村長発行のもの</w:t>
      </w:r>
      <w:r>
        <w:t>)</w:t>
      </w:r>
    </w:p>
    <w:p>
      <w:r>
        <w:rPr>
          <w:rFonts w:hint="eastAsia"/>
        </w:rPr>
        <w:t>（</w:t>
      </w:r>
      <w:r>
        <w:t>2</w:t>
      </w:r>
      <w:r>
        <w:rPr>
          <w:rFonts w:hint="eastAsia"/>
        </w:rPr>
        <w:t>）指定ごみ袋を売りさばく店舗の位置図</w:t>
      </w:r>
    </w:p>
    <w:p>
      <w:r>
        <w:rPr>
          <w:rFonts w:hint="eastAsia"/>
        </w:rPr>
        <w:t>（</w:t>
      </w:r>
      <w:r>
        <w:t>3</w:t>
      </w:r>
      <w:r>
        <w:rPr>
          <w:rFonts w:hint="eastAsia"/>
        </w:rPr>
        <w:t>）指定ごみ袋を売りさばきする店舗等の外観写真</w:t>
      </w:r>
    </w:p>
    <w:p/>
    <w:p>
      <w:r>
        <w:rPr>
          <w:rFonts w:hint="eastAsia"/>
        </w:rPr>
        <w:t>備考</w:t>
      </w:r>
    </w:p>
    <w:p>
      <w:r>
        <w:rPr>
          <w:rFonts w:hint="eastAsia"/>
        </w:rPr>
        <w:t>（注</w:t>
      </w:r>
      <w:r>
        <w:t>1</w:t>
      </w:r>
      <w:r>
        <w:rPr>
          <w:rFonts w:hint="eastAsia"/>
        </w:rPr>
        <w:t>）原則として、市内で店舗を有し物品の販売を業としていない方は、申請できません。</w:t>
      </w:r>
    </w:p>
    <w:p>
      <w:r>
        <w:rPr>
          <w:rFonts w:hint="eastAsia"/>
        </w:rPr>
        <w:t>（注</w:t>
      </w:r>
      <w:r>
        <w:t>2</w:t>
      </w:r>
      <w:r>
        <w:rPr>
          <w:rFonts w:hint="eastAsia"/>
        </w:rPr>
        <w:t>）この申請書は、指定ごみ袋販売所ごとに作成すること。</w:t>
      </w:r>
    </w:p>
    <w:p>
      <w:r>
        <w:rPr>
          <w:rFonts w:hint="eastAsia"/>
        </w:rPr>
        <w:t>（注</w:t>
      </w:r>
      <w:r>
        <w:t>3</w:t>
      </w:r>
      <w:r>
        <w:rPr>
          <w:rFonts w:hint="eastAsia"/>
        </w:rPr>
        <w:t>）申請者が個人の場合は、申請者の法人名称の記入は不要であること。</w:t>
      </w:r>
    </w:p>
    <w:sectPr>
      <w:footerReference w:type="even" r:id="rId6"/>
      <w:pgSz w:w="11906" w:h="16838" w:code="9"/>
      <w:pgMar w:top="1440" w:right="1080" w:bottom="1440" w:left="10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802C0276-E9D4-4A3F-BE7F-FE339339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 w:type="character" w:styleId="ab">
    <w:name w:val="page number"/>
    <w:basedOn w:val="a0"/>
    <w:uiPriority w:val="99"/>
    <w:semiHidden/>
    <w:rPr>
      <w:rFonts w:cs="Times New Roman"/>
    </w:rPr>
  </w:style>
  <w:style w:type="table" w:styleId="ac">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健太郎</dc:creator>
  <cp:keywords/>
  <dc:description/>
  <cp:lastModifiedBy>山口　健太郎</cp:lastModifiedBy>
  <cp:revision>2</cp:revision>
  <dcterms:created xsi:type="dcterms:W3CDTF">2025-11-12T07:41:00Z</dcterms:created>
  <dcterms:modified xsi:type="dcterms:W3CDTF">2025-11-12T07:41:00Z</dcterms:modified>
</cp:coreProperties>
</file>