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別表第</w:t>
      </w:r>
      <w:r>
        <w:rPr>
          <w:rFonts w:hint="eastAsia" w:ascii="ＭＳ 明朝" w:hAnsi="ＭＳ 明朝" w:eastAsia="ＭＳ 明朝"/>
        </w:rPr>
        <w:t>1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補助事業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補助対象経費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(1)</w:t>
            </w:r>
            <w:r>
              <w:rPr>
                <w:rFonts w:hint="eastAsia" w:ascii="ＭＳ 明朝" w:hAnsi="ＭＳ 明朝" w:eastAsia="ＭＳ 明朝"/>
                <w:sz w:val="18"/>
              </w:rPr>
              <w:t>防災啓発活動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防災訓練、防災研修会、その他防災啓発活動に要する経費（講師謝金、旅費、使用料、賃借料、委託料、飲み物代、消耗品費、印刷費等）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(2)</w:t>
            </w:r>
            <w:r>
              <w:rPr>
                <w:rFonts w:hint="eastAsia" w:ascii="ＭＳ 明朝" w:hAnsi="ＭＳ 明朝" w:eastAsia="ＭＳ 明朝"/>
                <w:sz w:val="18"/>
              </w:rPr>
              <w:t>防災資機材等</w:t>
            </w:r>
          </w:p>
          <w:p>
            <w:pPr>
              <w:pStyle w:val="0"/>
              <w:ind w:firstLine="270" w:firstLineChars="15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整備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ind w:left="1440" w:hanging="1440" w:hangingChars="8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次に掲げる資機材等の整備に要する経費</w:t>
            </w:r>
          </w:p>
          <w:p>
            <w:pPr>
              <w:pStyle w:val="0"/>
              <w:ind w:left="1650" w:leftChars="100" w:hanging="1440" w:hangingChars="8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ア　初期消火用：街頭用消火器、消火器格納庫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取付け費含む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、バケツ、消火器薬剤、小型動力ポンプ、ホース、放水補助器具、発電機等</w:t>
            </w:r>
          </w:p>
          <w:p>
            <w:pPr>
              <w:pStyle w:val="0"/>
              <w:ind w:left="1650" w:leftChars="100" w:hanging="1440" w:hangingChars="8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イ　救出救助用：自動体外式除細動器</w:t>
            </w:r>
            <w:r>
              <w:rPr>
                <w:rFonts w:hint="default" w:ascii="ＭＳ 明朝" w:hAnsi="ＭＳ 明朝" w:eastAsia="ＭＳ 明朝"/>
                <w:sz w:val="18"/>
              </w:rPr>
              <w:t>(AED)</w:t>
            </w:r>
            <w:r>
              <w:rPr>
                <w:rFonts w:hint="default" w:ascii="ＭＳ 明朝" w:hAnsi="ＭＳ 明朝" w:eastAsia="ＭＳ 明朝"/>
                <w:sz w:val="18"/>
              </w:rPr>
              <w:t>、ヘルメット、バール、丸太、掛矢、斧、鍬、もっこ、なた、ペンチ、鉄線はさみ、ハンマー、一輪車、ロープ、ゴムボート、つるはし、リヤカー、ジャッキ、スコップ、はしご、脚立、エンジンカッター、テント、チェーンブロック、チェーンソー、ウインチ、救急箱、はしご、脚立、担架、防煙マスク、のこぎり</w:t>
            </w:r>
            <w:r>
              <w:rPr>
                <w:rFonts w:hint="eastAsia" w:ascii="ＭＳ 明朝" w:hAnsi="ＭＳ 明朝" w:eastAsia="ＭＳ 明朝"/>
                <w:sz w:val="18"/>
              </w:rPr>
              <w:t>、車いす、非常用階段避難車</w:t>
            </w:r>
            <w:r>
              <w:rPr>
                <w:rFonts w:hint="default" w:ascii="ＭＳ 明朝" w:hAnsi="ＭＳ 明朝" w:eastAsia="ＭＳ 明朝"/>
                <w:sz w:val="18"/>
              </w:rPr>
              <w:t>等</w:t>
            </w:r>
          </w:p>
          <w:p>
            <w:pPr>
              <w:pStyle w:val="0"/>
              <w:ind w:left="1650" w:leftChars="100" w:hanging="1440" w:hangingChars="8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ウ　避難誘導用：ラジオ、無線機器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簡易で携帯用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、メガホン、標識板、標旗、強力ライト、発電機等</w:t>
            </w:r>
          </w:p>
          <w:p>
            <w:pPr>
              <w:pStyle w:val="0"/>
              <w:ind w:leftChars="0" w:firstLine="211" w:firstLineChars="117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エ　給食給水用：給水タンク、緊急用ろ水装置、飲料用水槽、炊飯装置等</w:t>
            </w:r>
          </w:p>
          <w:p>
            <w:pPr>
              <w:pStyle w:val="0"/>
              <w:ind w:left="1830" w:leftChars="100" w:hanging="1620" w:hangingChars="9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オ　避難所運営用：簡易ベッド、間仕切り、テント、毛布、寝袋、発電機、投光器、簡易トイレ、トイレ用テント、給水タンク、スポットクーラー、扇風機、サーキュレーター、ストーブ、役員用ビブス、体温計等</w:t>
            </w:r>
          </w:p>
          <w:p>
            <w:pPr>
              <w:pStyle w:val="0"/>
              <w:ind w:leftChars="0" w:firstLine="202" w:firstLineChars="112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カ　防災備蓄品：保存食、水、携帯トイレ、電池、生理用品、衛生用品等</w:t>
            </w:r>
          </w:p>
          <w:p>
            <w:pPr>
              <w:pStyle w:val="0"/>
              <w:ind w:left="1481" w:leftChars="100" w:hanging="1271" w:hangingChars="706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キ　その他：簡易資機材倉庫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(3)</w:t>
            </w:r>
            <w:r>
              <w:rPr>
                <w:rFonts w:hint="eastAsia" w:ascii="ＭＳ 明朝" w:hAnsi="ＭＳ 明朝" w:eastAsia="ＭＳ 明朝"/>
                <w:sz w:val="18"/>
              </w:rPr>
              <w:t>共同購入による</w:t>
            </w:r>
          </w:p>
          <w:p>
            <w:pPr>
              <w:pStyle w:val="0"/>
              <w:ind w:firstLine="270" w:firstLineChars="15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自助推進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防災備蓄品、非常持出袋セット、家具転倒防止対策等用品等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※防災備蓄品は、保存期限が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年以上のものを補助対象とする。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別表第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（第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18"/>
        <w:tblW w:w="85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470"/>
        <w:gridCol w:w="1260"/>
        <w:gridCol w:w="325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事業区分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限度額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補助率</w:t>
            </w:r>
          </w:p>
        </w:tc>
        <w:tc>
          <w:tcPr>
            <w:tcW w:w="325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備考</w:t>
            </w:r>
          </w:p>
        </w:tc>
      </w:tr>
      <w:tr>
        <w:trPr>
          <w:trHeight w:val="215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(1)</w:t>
            </w:r>
            <w:r>
              <w:rPr>
                <w:rFonts w:hint="eastAsia" w:ascii="ＭＳ 明朝" w:hAnsi="ＭＳ 明朝" w:eastAsia="ＭＳ 明朝"/>
                <w:sz w:val="18"/>
              </w:rPr>
              <w:t>防災啓発活動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50,000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10/10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・学区等単位の認定組織が実施する場合は、限度額に</w:t>
            </w:r>
            <w:r>
              <w:rPr>
                <w:rFonts w:hint="eastAsia" w:ascii="ＭＳ 明朝" w:hAnsi="ＭＳ 明朝" w:eastAsia="ＭＳ 明朝"/>
                <w:sz w:val="18"/>
              </w:rPr>
              <w:t>50,000</w:t>
            </w:r>
            <w:r>
              <w:rPr>
                <w:rFonts w:hint="eastAsia" w:ascii="ＭＳ 明朝" w:hAnsi="ＭＳ 明朝" w:eastAsia="ＭＳ 明朝"/>
                <w:sz w:val="18"/>
              </w:rPr>
              <w:t>円の加算を行うものとする。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・新規に地区防災マップの作成を行う場合は、限度額に</w:t>
            </w:r>
            <w:r>
              <w:rPr>
                <w:rFonts w:hint="eastAsia" w:ascii="ＭＳ 明朝" w:hAnsi="ＭＳ 明朝" w:eastAsia="ＭＳ 明朝"/>
                <w:sz w:val="18"/>
              </w:rPr>
              <w:t>50,000</w:t>
            </w:r>
            <w:r>
              <w:rPr>
                <w:rFonts w:hint="eastAsia" w:ascii="ＭＳ 明朝" w:hAnsi="ＭＳ 明朝" w:eastAsia="ＭＳ 明朝"/>
                <w:sz w:val="18"/>
              </w:rPr>
              <w:t>円の加算を行うものとする。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・交付回数は、同一の認定組織について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年度につき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回とする。</w:t>
            </w:r>
          </w:p>
        </w:tc>
      </w:tr>
      <w:tr>
        <w:trPr>
          <w:trHeight w:val="340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(2)</w:t>
            </w:r>
            <w:r>
              <w:rPr>
                <w:rFonts w:hint="eastAsia" w:ascii="ＭＳ 明朝" w:hAnsi="ＭＳ 明朝" w:eastAsia="ＭＳ 明朝"/>
                <w:sz w:val="18"/>
              </w:rPr>
              <w:t>防災資機材等整備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100,000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2/3</w:t>
            </w:r>
            <w:r>
              <w:rPr>
                <w:rFonts w:hint="eastAsia" w:ascii="ＭＳ 明朝" w:hAnsi="ＭＳ 明朝" w:eastAsia="ＭＳ 明朝"/>
                <w:sz w:val="18"/>
              </w:rPr>
              <w:t>以内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・学区等単位の認定組織が実施する場合は、限度額に</w:t>
            </w:r>
            <w:r>
              <w:rPr>
                <w:rFonts w:hint="eastAsia" w:ascii="ＭＳ 明朝" w:hAnsi="ＭＳ 明朝" w:eastAsia="ＭＳ 明朝"/>
                <w:sz w:val="18"/>
              </w:rPr>
              <w:t>150,000</w:t>
            </w:r>
            <w:r>
              <w:rPr>
                <w:rFonts w:hint="eastAsia" w:ascii="ＭＳ 明朝" w:hAnsi="ＭＳ 明朝" w:eastAsia="ＭＳ 明朝"/>
                <w:sz w:val="18"/>
              </w:rPr>
              <w:t>円の加算を行うものとする。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・①当該年度に新規で認定を受けた自主防災組織が整備する場合又は②防災資機材等の整備予定地が指定緊急避難場所・指定避難所・福祉避難所・届出避難所の場合、補助率を</w:t>
            </w:r>
            <w:r>
              <w:rPr>
                <w:rFonts w:hint="eastAsia" w:ascii="ＭＳ 明朝" w:hAnsi="ＭＳ 明朝" w:eastAsia="ＭＳ 明朝"/>
                <w:sz w:val="18"/>
              </w:rPr>
              <w:t>10/10</w:t>
            </w:r>
            <w:r>
              <w:rPr>
                <w:rFonts w:hint="eastAsia" w:ascii="ＭＳ 明朝" w:hAnsi="ＭＳ 明朝" w:eastAsia="ＭＳ 明朝"/>
                <w:sz w:val="18"/>
              </w:rPr>
              <w:t>に引き上げる。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・本事業区分により補助金の交付を受ける場合は、原則として、当該年度において研修会、訓練等の自主防災活動を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回以上実施しなければならない。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・交付回数は、同一の認定組織につき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回とする。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(3)</w:t>
            </w:r>
            <w:r>
              <w:rPr>
                <w:rFonts w:hint="eastAsia" w:ascii="ＭＳ 明朝" w:hAnsi="ＭＳ 明朝" w:eastAsia="ＭＳ 明朝"/>
                <w:sz w:val="18"/>
              </w:rPr>
              <w:t>共同購入による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</w:rPr>
              <w:t>自助推進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200,000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1/2</w:t>
            </w:r>
            <w:r>
              <w:rPr>
                <w:rFonts w:hint="eastAsia" w:ascii="ＭＳ 明朝" w:hAnsi="ＭＳ 明朝" w:eastAsia="ＭＳ 明朝"/>
                <w:sz w:val="18"/>
              </w:rPr>
              <w:t>以内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・本事業区分により補助金の交付を受ける場合は、原則として、当該年度において研修会及び訓練等の自主防災活動を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回以上実施しなければならない。</w:t>
            </w:r>
          </w:p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・交付回数は、同一の認定組織につき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回とする。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※学区等単位とは、牛窓、長浜、鹿忍、邑久、福田、今城、豊原、笠加、本庄、裳掛、玉津、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ＭＳ 明朝" w:hAnsi="ＭＳ 明朝" w:eastAsia="ＭＳ 明朝"/>
        </w:rPr>
        <w:t>行幸、国府、美和の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地区の単位をいう。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6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527</TotalTime>
  <Pages>2</Pages>
  <Words>39</Words>
  <Characters>1239</Characters>
  <Application>JUST Note</Application>
  <Lines>88</Lines>
  <Paragraphs>44</Paragraphs>
  <CharactersWithSpaces>1247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園田　將人</dc:creator>
  <cp:lastModifiedBy>園田　將人</cp:lastModifiedBy>
  <dcterms:created xsi:type="dcterms:W3CDTF">2025-11-19T06:52:00Z</dcterms:created>
  <dcterms:modified xsi:type="dcterms:W3CDTF">2026-03-12T00:53:29Z</dcterms:modified>
  <cp:revision>27</cp:revision>
</cp:coreProperties>
</file>