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spacing w:line="300" w:lineRule="exact"/>
        <w:rPr>
          <w:rFonts w:hint="default" w:ascii="ＭＳ 明朝" w:hAnsi="ＭＳ 明朝"/>
          <w:sz w:val="24"/>
        </w:rPr>
      </w:pPr>
      <w:bookmarkStart w:id="0" w:name="_GoBack"/>
      <w:bookmarkEnd w:id="0"/>
      <w:r>
        <w:rPr>
          <w:rFonts w:hint="eastAsia" w:ascii="ＭＳ 明朝" w:hAnsi="ＭＳ 明朝"/>
          <w:sz w:val="24"/>
        </w:rPr>
        <w:t>様式第５号</w:t>
      </w:r>
    </w:p>
    <w:p>
      <w:pPr>
        <w:pStyle w:val="0"/>
        <w:autoSpaceDE w:val="0"/>
        <w:autoSpaceDN w:val="0"/>
        <w:spacing w:after="175" w:afterLines="50" w:afterAutospacing="0" w:line="300" w:lineRule="exact"/>
        <w:jc w:val="center"/>
        <w:rPr>
          <w:rFonts w:hint="default" w:ascii="ＭＳ 明朝" w:hAnsi="ＭＳ 明朝"/>
          <w:sz w:val="24"/>
        </w:rPr>
      </w:pPr>
      <w:r>
        <w:rPr>
          <w:rFonts w:hint="eastAsia" w:ascii="ＭＳ 明朝" w:hAnsi="ＭＳ 明朝"/>
          <w:sz w:val="24"/>
        </w:rPr>
        <w:t>応募資格チェック表</w:t>
      </w:r>
    </w:p>
    <w:p>
      <w:pPr>
        <w:pStyle w:val="0"/>
        <w:autoSpaceDE w:val="0"/>
        <w:autoSpaceDN w:val="0"/>
        <w:spacing w:after="105" w:afterLines="30" w:afterAutospacing="0" w:line="300" w:lineRule="exact"/>
        <w:ind w:hanging="210"/>
        <w:rPr>
          <w:rFonts w:hint="default" w:ascii="ＭＳ 明朝" w:hAnsi="ＭＳ 明朝"/>
        </w:rPr>
      </w:pPr>
      <w:r>
        <w:rPr>
          <w:rFonts w:hint="eastAsia" w:ascii="ＭＳ 明朝" w:hAnsi="ＭＳ 明朝"/>
        </w:rPr>
        <w:t>　　下表の事項ごとに該当の有無を確認し、</w:t>
      </w:r>
      <w:r>
        <w:rPr>
          <w:rFonts w:hint="eastAsia" w:ascii="ＭＳ 明朝" w:hAnsi="ＭＳ 明朝"/>
          <w:u w:val="single" w:color="auto"/>
        </w:rPr>
        <w:t>該当しない場合はチェック欄（申請者）に×を記載して</w:t>
      </w:r>
      <w:r>
        <w:rPr>
          <w:rFonts w:hint="eastAsia" w:ascii="ＭＳ 明朝" w:hAnsi="ＭＳ 明朝"/>
        </w:rPr>
        <w:t>提出してください。すべてが×の場合に、応募資格があります。</w:t>
      </w:r>
    </w:p>
    <w:p>
      <w:pPr>
        <w:pStyle w:val="0"/>
        <w:autoSpaceDE w:val="0"/>
        <w:autoSpaceDN w:val="0"/>
        <w:rPr>
          <w:rFonts w:hint="default" w:ascii="ＭＳ 明朝" w:hAnsi="ＭＳ 明朝"/>
          <w:sz w:val="24"/>
          <w:u w:val="single" w:color="auto"/>
        </w:rPr>
      </w:pPr>
      <w:r>
        <w:rPr>
          <w:rFonts w:hint="eastAsia" w:ascii="ＭＳ 明朝" w:hAnsi="ＭＳ 明朝"/>
          <w:sz w:val="24"/>
          <w:u w:val="single" w:color="auto"/>
        </w:rPr>
        <w:t>申請者　：　　　　　　　　　　</w:t>
      </w:r>
      <w:r>
        <w:rPr>
          <w:rFonts w:hint="default" w:ascii="ＭＳ 明朝" w:hAnsi="ＭＳ 明朝"/>
          <w:sz w:val="24"/>
          <w:u w:val="single" w:color="auto"/>
        </w:rPr>
        <w:t>　　　　　</w:t>
      </w:r>
      <w:r>
        <w:rPr>
          <w:rFonts w:hint="eastAsia" w:ascii="ＭＳ 明朝" w:hAnsi="ＭＳ 明朝"/>
          <w:sz w:val="24"/>
          <w:u w:val="single" w:color="auto"/>
        </w:rPr>
        <w:t xml:space="preserve"> </w:t>
      </w:r>
      <w:r>
        <w:rPr>
          <w:rFonts w:hint="eastAsia" w:ascii="ＭＳ 明朝" w:hAnsi="ＭＳ 明朝"/>
          <w:sz w:val="24"/>
          <w:u w:val="single" w:color="auto"/>
        </w:rPr>
        <w:t>　　　　</w:t>
      </w:r>
    </w:p>
    <w:p>
      <w:pPr>
        <w:pStyle w:val="0"/>
        <w:autoSpaceDE w:val="0"/>
        <w:autoSpaceDN w:val="0"/>
        <w:spacing w:after="175" w:afterLines="50" w:afterAutospacing="0"/>
        <w:rPr>
          <w:rFonts w:hint="default" w:ascii="ＭＳ 明朝" w:hAnsi="ＭＳ 明朝"/>
          <w:sz w:val="24"/>
          <w:u w:val="single" w:color="auto"/>
        </w:rPr>
      </w:pPr>
      <w:r>
        <w:rPr>
          <w:rFonts w:hint="eastAsia" w:ascii="ＭＳ 明朝" w:hAnsi="ＭＳ 明朝"/>
          <w:sz w:val="24"/>
          <w:u w:val="single" w:color="auto"/>
        </w:rPr>
        <w:t>応募区分（地区名）：　　　　　　　　　</w:t>
      </w:r>
      <w:r>
        <w:rPr>
          <w:rFonts w:hint="default" w:ascii="ＭＳ 明朝" w:hAnsi="ＭＳ 明朝"/>
          <w:sz w:val="24"/>
          <w:u w:val="single" w:color="auto"/>
        </w:rPr>
        <w:t>　　　　　　</w:t>
      </w:r>
    </w:p>
    <w:tbl>
      <w:tblPr>
        <w:tblStyle w:val="11"/>
        <w:tblW w:w="9640" w:type="dxa"/>
        <w:tblInd w:w="-1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710"/>
        <w:gridCol w:w="7229"/>
        <w:gridCol w:w="850"/>
        <w:gridCol w:w="851"/>
      </w:tblGrid>
      <w:tr>
        <w:trPr>
          <w:trHeight w:val="315" w:hRule="atLeast"/>
        </w:trPr>
        <w:tc>
          <w:tcPr>
            <w:tcW w:w="7939" w:type="dxa"/>
            <w:gridSpan w:val="2"/>
            <w:vMerge w:val="restart"/>
            <w:vAlign w:val="center"/>
          </w:tcPr>
          <w:p>
            <w:pPr>
              <w:pStyle w:val="0"/>
              <w:autoSpaceDE w:val="0"/>
              <w:autoSpaceDN w:val="0"/>
              <w:jc w:val="center"/>
              <w:rPr>
                <w:rFonts w:hint="default" w:ascii="ＭＳ 明朝" w:hAnsi="ＭＳ 明朝"/>
              </w:rPr>
            </w:pPr>
            <w:r>
              <w:rPr>
                <w:rFonts w:hint="eastAsia" w:ascii="ＭＳ 明朝" w:hAnsi="ＭＳ 明朝"/>
              </w:rPr>
              <w:t>事　　　　　項</w:t>
            </w:r>
          </w:p>
        </w:tc>
        <w:tc>
          <w:tcPr>
            <w:tcW w:w="1701" w:type="dxa"/>
            <w:gridSpan w:val="2"/>
            <w:vAlign w:val="center"/>
          </w:tcPr>
          <w:p>
            <w:pPr>
              <w:pStyle w:val="0"/>
              <w:autoSpaceDE w:val="0"/>
              <w:autoSpaceDN w:val="0"/>
              <w:spacing w:line="300" w:lineRule="exact"/>
              <w:jc w:val="center"/>
              <w:rPr>
                <w:rFonts w:hint="default" w:ascii="ＭＳ 明朝" w:hAnsi="ＭＳ 明朝"/>
              </w:rPr>
            </w:pPr>
            <w:r>
              <w:rPr>
                <w:rFonts w:hint="eastAsia" w:ascii="ＭＳ 明朝" w:hAnsi="ＭＳ 明朝"/>
              </w:rPr>
              <w:t>チェック欄</w:t>
            </w:r>
          </w:p>
        </w:tc>
      </w:tr>
      <w:tr>
        <w:trPr>
          <w:trHeight w:val="360" w:hRule="atLeast"/>
        </w:trPr>
        <w:tc>
          <w:tcPr>
            <w:tcW w:w="7939" w:type="dxa"/>
            <w:gridSpan w:val="2"/>
            <w:vMerge w:val="continue"/>
            <w:vAlign w:val="center"/>
          </w:tcPr>
          <w:p>
            <w:pPr>
              <w:pStyle w:val="0"/>
              <w:autoSpaceDE w:val="0"/>
              <w:autoSpaceDN w:val="0"/>
              <w:jc w:val="center"/>
              <w:rPr>
                <w:rFonts w:hint="default" w:ascii="ＭＳ 明朝" w:hAnsi="ＭＳ 明朝"/>
              </w:rPr>
            </w:pPr>
          </w:p>
        </w:tc>
        <w:tc>
          <w:tcPr>
            <w:tcW w:w="850" w:type="dxa"/>
            <w:vAlign w:val="center"/>
          </w:tcPr>
          <w:p>
            <w:pPr>
              <w:pStyle w:val="0"/>
              <w:autoSpaceDE w:val="0"/>
              <w:autoSpaceDN w:val="0"/>
              <w:spacing w:line="300" w:lineRule="exact"/>
              <w:jc w:val="center"/>
              <w:rPr>
                <w:rFonts w:hint="default" w:ascii="ＭＳ 明朝" w:hAnsi="ＭＳ 明朝"/>
              </w:rPr>
            </w:pPr>
            <w:r>
              <w:rPr>
                <w:rFonts w:hint="eastAsia" w:ascii="ＭＳ 明朝" w:hAnsi="ＭＳ 明朝"/>
              </w:rPr>
              <w:t>申請者</w:t>
            </w:r>
          </w:p>
        </w:tc>
        <w:tc>
          <w:tcPr>
            <w:tcW w:w="851" w:type="dxa"/>
            <w:vAlign w:val="center"/>
          </w:tcPr>
          <w:p>
            <w:pPr>
              <w:pStyle w:val="0"/>
              <w:autoSpaceDE w:val="0"/>
              <w:autoSpaceDN w:val="0"/>
              <w:spacing w:line="300" w:lineRule="exact"/>
              <w:jc w:val="center"/>
              <w:rPr>
                <w:rFonts w:hint="default" w:ascii="ＭＳ 明朝" w:hAnsi="ＭＳ 明朝"/>
              </w:rPr>
            </w:pPr>
            <w:r>
              <w:rPr>
                <w:rFonts w:hint="eastAsia" w:ascii="ＭＳ 明朝" w:hAnsi="ＭＳ 明朝"/>
              </w:rPr>
              <w:t>市</w:t>
            </w:r>
          </w:p>
        </w:tc>
      </w:tr>
      <w:tr>
        <w:trPr>
          <w:trHeight w:val="330" w:hRule="atLeast"/>
        </w:trPr>
        <w:tc>
          <w:tcPr>
            <w:tcW w:w="7939" w:type="dxa"/>
            <w:gridSpan w:val="2"/>
            <w:vAlign w:val="top"/>
          </w:tcPr>
          <w:p>
            <w:pPr>
              <w:pStyle w:val="0"/>
              <w:autoSpaceDE w:val="0"/>
              <w:autoSpaceDN w:val="0"/>
              <w:rPr>
                <w:rFonts w:hint="default" w:ascii="ＭＳ 明朝" w:hAnsi="ＭＳ 明朝"/>
              </w:rPr>
            </w:pPr>
            <w:r>
              <w:rPr>
                <w:rFonts w:hint="eastAsia" w:ascii="ＭＳ 明朝" w:hAnsi="ＭＳ 明朝"/>
              </w:rPr>
              <w:t>個人での応募（法人格の有無は問わないが個人での応募ではないこと）</w:t>
            </w:r>
          </w:p>
        </w:tc>
        <w:tc>
          <w:tcPr>
            <w:tcW w:w="850" w:type="dxa"/>
            <w:vAlign w:val="center"/>
          </w:tcPr>
          <w:p>
            <w:pPr>
              <w:pStyle w:val="0"/>
              <w:autoSpaceDE w:val="0"/>
              <w:autoSpaceDN w:val="0"/>
              <w:jc w:val="center"/>
              <w:rPr>
                <w:rFonts w:hint="default" w:ascii="ＭＳ 明朝" w:hAnsi="ＭＳ 明朝"/>
              </w:rPr>
            </w:pPr>
          </w:p>
        </w:tc>
        <w:tc>
          <w:tcPr>
            <w:tcW w:w="851" w:type="dxa"/>
            <w:vAlign w:val="center"/>
          </w:tcPr>
          <w:p>
            <w:pPr>
              <w:pStyle w:val="0"/>
              <w:autoSpaceDE w:val="0"/>
              <w:autoSpaceDN w:val="0"/>
              <w:jc w:val="center"/>
              <w:rPr>
                <w:rFonts w:hint="default" w:ascii="ＭＳ 明朝" w:hAnsi="ＭＳ 明朝"/>
              </w:rPr>
            </w:pPr>
          </w:p>
        </w:tc>
      </w:tr>
      <w:tr>
        <w:trPr>
          <w:trHeight w:val="213" w:hRule="atLeast"/>
        </w:trPr>
        <w:tc>
          <w:tcPr>
            <w:tcW w:w="7939" w:type="dxa"/>
            <w:gridSpan w:val="2"/>
            <w:vAlign w:val="top"/>
          </w:tcPr>
          <w:p>
            <w:pPr>
              <w:pStyle w:val="0"/>
              <w:autoSpaceDE w:val="0"/>
              <w:autoSpaceDN w:val="0"/>
              <w:spacing w:line="300" w:lineRule="exact"/>
              <w:ind w:left="210" w:hanging="210" w:hangingChars="100"/>
              <w:rPr>
                <w:rFonts w:hint="default" w:ascii="ＭＳ 明朝" w:hAnsi="ＭＳ 明朝"/>
              </w:rPr>
            </w:pPr>
            <w:r>
              <w:rPr>
                <w:rFonts w:hint="eastAsia" w:ascii="ＭＳ 明朝" w:hAnsi="ＭＳ 明朝"/>
              </w:rPr>
              <w:t>①　</w:t>
            </w:r>
            <w:r>
              <w:rPr>
                <w:rFonts w:hint="eastAsia" w:ascii="ＭＳ ゴシック" w:hAnsi="ＭＳ ゴシック"/>
                <w:kern w:val="0"/>
              </w:rPr>
              <w:t>地方自治法施行令（昭和２２年政令第１６号）第１６７条の４の規定により瀬戸内市における一般競争入札の参加資格を有しない者</w:t>
            </w:r>
          </w:p>
        </w:tc>
        <w:tc>
          <w:tcPr>
            <w:tcW w:w="850" w:type="dxa"/>
            <w:vAlign w:val="center"/>
          </w:tcPr>
          <w:p>
            <w:pPr>
              <w:pStyle w:val="0"/>
              <w:autoSpaceDE w:val="0"/>
              <w:autoSpaceDN w:val="0"/>
              <w:jc w:val="center"/>
              <w:rPr>
                <w:rFonts w:hint="default" w:ascii="ＭＳ 明朝" w:hAnsi="ＭＳ 明朝"/>
              </w:rPr>
            </w:pPr>
          </w:p>
        </w:tc>
        <w:tc>
          <w:tcPr>
            <w:tcW w:w="851" w:type="dxa"/>
            <w:vAlign w:val="center"/>
          </w:tcPr>
          <w:p>
            <w:pPr>
              <w:pStyle w:val="0"/>
              <w:autoSpaceDE w:val="0"/>
              <w:autoSpaceDN w:val="0"/>
              <w:jc w:val="center"/>
              <w:rPr>
                <w:rFonts w:hint="default" w:ascii="ＭＳ 明朝" w:hAnsi="ＭＳ 明朝"/>
              </w:rPr>
            </w:pPr>
          </w:p>
        </w:tc>
      </w:tr>
      <w:tr>
        <w:trPr>
          <w:trHeight w:val="524" w:hRule="atLeast"/>
        </w:trPr>
        <w:tc>
          <w:tcPr>
            <w:tcW w:w="7939" w:type="dxa"/>
            <w:gridSpan w:val="2"/>
            <w:vAlign w:val="top"/>
          </w:tcPr>
          <w:p>
            <w:pPr>
              <w:pStyle w:val="0"/>
              <w:autoSpaceDE w:val="0"/>
              <w:autoSpaceDN w:val="0"/>
              <w:spacing w:line="300" w:lineRule="exact"/>
              <w:ind w:left="210" w:hanging="210" w:hangingChars="100"/>
              <w:rPr>
                <w:rFonts w:hint="default" w:ascii="ＭＳ 明朝" w:hAnsi="ＭＳ 明朝"/>
              </w:rPr>
            </w:pPr>
            <w:r>
              <w:rPr>
                <w:rFonts w:hint="eastAsia" w:ascii="ＭＳ 明朝" w:hAnsi="ＭＳ 明朝"/>
              </w:rPr>
              <w:t>②　</w:t>
            </w:r>
            <w:r>
              <w:rPr>
                <w:rFonts w:hint="eastAsia" w:ascii="ＭＳ ゴシック" w:hAnsi="ＭＳ ゴシック"/>
                <w:kern w:val="0"/>
              </w:rPr>
              <w:t>会社更生法（平成１４年法律第１５４号）、民事再生法（平成１１年法律第２２５号）等の規定に基づき更生又は再生手続をしている法人等</w:t>
            </w:r>
          </w:p>
        </w:tc>
        <w:tc>
          <w:tcPr>
            <w:tcW w:w="850" w:type="dxa"/>
            <w:vAlign w:val="center"/>
          </w:tcPr>
          <w:p>
            <w:pPr>
              <w:pStyle w:val="0"/>
              <w:autoSpaceDE w:val="0"/>
              <w:autoSpaceDN w:val="0"/>
              <w:jc w:val="center"/>
              <w:rPr>
                <w:rFonts w:hint="default" w:ascii="ＭＳ 明朝" w:hAnsi="ＭＳ 明朝"/>
              </w:rPr>
            </w:pPr>
          </w:p>
        </w:tc>
        <w:tc>
          <w:tcPr>
            <w:tcW w:w="851" w:type="dxa"/>
            <w:vAlign w:val="center"/>
          </w:tcPr>
          <w:p>
            <w:pPr>
              <w:pStyle w:val="0"/>
              <w:autoSpaceDE w:val="0"/>
              <w:autoSpaceDN w:val="0"/>
              <w:jc w:val="center"/>
              <w:rPr>
                <w:rFonts w:hint="default" w:ascii="ＭＳ 明朝" w:hAnsi="ＭＳ 明朝"/>
              </w:rPr>
            </w:pPr>
          </w:p>
        </w:tc>
      </w:tr>
      <w:tr>
        <w:trPr>
          <w:trHeight w:val="524" w:hRule="atLeast"/>
        </w:trPr>
        <w:tc>
          <w:tcPr>
            <w:tcW w:w="7939" w:type="dxa"/>
            <w:gridSpan w:val="2"/>
            <w:vAlign w:val="top"/>
          </w:tcPr>
          <w:p>
            <w:pPr>
              <w:pStyle w:val="0"/>
              <w:autoSpaceDE w:val="0"/>
              <w:autoSpaceDN w:val="0"/>
              <w:spacing w:line="300" w:lineRule="exact"/>
              <w:ind w:left="210" w:hanging="210" w:hangingChars="100"/>
              <w:rPr>
                <w:rFonts w:hint="default" w:ascii="ＭＳ 明朝" w:hAnsi="ＭＳ 明朝"/>
              </w:rPr>
            </w:pPr>
            <w:r>
              <w:rPr>
                <w:rFonts w:hint="eastAsia" w:ascii="ＭＳ ゴシック" w:hAnsi="ＭＳ ゴシック"/>
                <w:kern w:val="0"/>
              </w:rPr>
              <w:t>③　瀬戸内市が行う建設工事等の請負又は物品の購入若しくは製造の請負の指名競争入札について指名留保又は指名停止措置を受けている法人等</w:t>
            </w:r>
          </w:p>
        </w:tc>
        <w:tc>
          <w:tcPr>
            <w:tcW w:w="850" w:type="dxa"/>
            <w:vAlign w:val="center"/>
          </w:tcPr>
          <w:p>
            <w:pPr>
              <w:pStyle w:val="0"/>
              <w:autoSpaceDE w:val="0"/>
              <w:autoSpaceDN w:val="0"/>
              <w:jc w:val="center"/>
              <w:rPr>
                <w:rFonts w:hint="default" w:ascii="ＭＳ 明朝" w:hAnsi="ＭＳ 明朝"/>
              </w:rPr>
            </w:pPr>
          </w:p>
        </w:tc>
        <w:tc>
          <w:tcPr>
            <w:tcW w:w="851" w:type="dxa"/>
            <w:vAlign w:val="center"/>
          </w:tcPr>
          <w:p>
            <w:pPr>
              <w:pStyle w:val="0"/>
              <w:autoSpaceDE w:val="0"/>
              <w:autoSpaceDN w:val="0"/>
              <w:jc w:val="center"/>
              <w:rPr>
                <w:rFonts w:hint="default" w:ascii="ＭＳ 明朝" w:hAnsi="ＭＳ 明朝"/>
              </w:rPr>
            </w:pPr>
          </w:p>
        </w:tc>
      </w:tr>
      <w:tr>
        <w:trPr>
          <w:trHeight w:val="426" w:hRule="atLeast"/>
        </w:trPr>
        <w:tc>
          <w:tcPr>
            <w:tcW w:w="7939" w:type="dxa"/>
            <w:gridSpan w:val="2"/>
            <w:vMerge w:val="restart"/>
            <w:vAlign w:val="top"/>
          </w:tcPr>
          <w:p>
            <w:pPr>
              <w:pStyle w:val="0"/>
              <w:autoSpaceDE w:val="0"/>
              <w:autoSpaceDN w:val="0"/>
              <w:ind w:left="210" w:hanging="210" w:hangingChars="100"/>
              <w:rPr>
                <w:rFonts w:hint="default" w:ascii="ＭＳ 明朝" w:hAnsi="ＭＳ 明朝"/>
              </w:rPr>
            </w:pPr>
            <w:r>
              <w:rPr>
                <w:rFonts w:hint="eastAsia" w:ascii="ＭＳ 明朝" w:hAnsi="ＭＳ 明朝"/>
              </w:rPr>
              <w:t>④　</w:t>
            </w:r>
            <w:r>
              <w:rPr>
                <w:rFonts w:hint="eastAsia" w:ascii="ＭＳ ゴシック" w:hAnsi="ＭＳ ゴシック"/>
                <w:kern w:val="0"/>
              </w:rPr>
              <w:t>市税、消費税及び地方消費税を滞納している者</w:t>
            </w:r>
          </w:p>
        </w:tc>
        <w:tc>
          <w:tcPr>
            <w:tcW w:w="1701" w:type="dxa"/>
            <w:gridSpan w:val="2"/>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autoSpaceDE w:val="0"/>
              <w:autoSpaceDN w:val="0"/>
              <w:jc w:val="center"/>
              <w:rPr>
                <w:rFonts w:hint="default" w:ascii="ＭＳ 明朝" w:hAnsi="ＭＳ 明朝"/>
              </w:rPr>
            </w:pPr>
            <w:r>
              <w:rPr>
                <w:rFonts w:hint="eastAsia" w:ascii="ＭＳ 明朝" w:hAnsi="ＭＳ 明朝"/>
              </w:rPr>
              <w:t>（納税証明書）</w:t>
            </w:r>
          </w:p>
        </w:tc>
      </w:tr>
      <w:tr>
        <w:trPr>
          <w:trHeight w:val="94" w:hRule="atLeast"/>
        </w:trPr>
        <w:tc>
          <w:tcPr>
            <w:tcW w:w="7939" w:type="dxa"/>
            <w:gridSpan w:val="2"/>
            <w:vMerge w:val="continue"/>
            <w:vAlign w:val="top"/>
          </w:tcPr>
          <w:p>
            <w:pPr>
              <w:pStyle w:val="0"/>
              <w:autoSpaceDE w:val="0"/>
              <w:autoSpaceDN w:val="0"/>
              <w:ind w:left="210" w:hanging="210" w:hangingChars="100"/>
              <w:rPr>
                <w:rFonts w:hint="default" w:ascii="ＭＳ 明朝" w:hAnsi="ＭＳ 明朝"/>
              </w:rPr>
            </w:pPr>
          </w:p>
        </w:tc>
        <w:tc>
          <w:tcPr>
            <w:tcW w:w="850" w:type="dxa"/>
            <w:tcBorders>
              <w:top w:val="nil"/>
              <w:left w:val="none" w:color="auto" w:sz="0" w:space="0"/>
              <w:bottom w:val="none" w:color="auto" w:sz="0" w:space="0"/>
              <w:right w:val="none" w:color="auto" w:sz="0" w:space="0"/>
              <w:tl2br w:val="none" w:color="auto" w:sz="0" w:space="0"/>
              <w:tr2bl w:val="none" w:color="auto" w:sz="0" w:space="0"/>
            </w:tcBorders>
            <w:vAlign w:val="center"/>
          </w:tcPr>
          <w:p>
            <w:pPr>
              <w:pStyle w:val="0"/>
              <w:autoSpaceDE w:val="0"/>
              <w:autoSpaceDN w:val="0"/>
              <w:jc w:val="center"/>
              <w:rPr>
                <w:rFonts w:hint="default" w:ascii="ＭＳ 明朝" w:hAnsi="ＭＳ 明朝"/>
              </w:rPr>
            </w:pPr>
          </w:p>
        </w:tc>
        <w:tc>
          <w:tcPr>
            <w:tcW w:w="851" w:type="dxa"/>
            <w:tcBorders>
              <w:top w:val="nil"/>
              <w:left w:val="none" w:color="auto" w:sz="0" w:space="0"/>
              <w:bottom w:val="none" w:color="auto" w:sz="0" w:space="0"/>
              <w:right w:val="none" w:color="auto" w:sz="0" w:space="0"/>
              <w:tl2br w:val="none" w:color="auto" w:sz="0" w:space="0"/>
              <w:tr2bl w:val="none" w:color="auto" w:sz="0" w:space="0"/>
            </w:tcBorders>
            <w:vAlign w:val="center"/>
          </w:tcPr>
          <w:p>
            <w:pPr>
              <w:pStyle w:val="0"/>
              <w:autoSpaceDE w:val="0"/>
              <w:autoSpaceDN w:val="0"/>
              <w:jc w:val="center"/>
              <w:rPr>
                <w:rFonts w:hint="default" w:ascii="ＭＳ 明朝" w:hAnsi="ＭＳ 明朝"/>
              </w:rPr>
            </w:pPr>
          </w:p>
        </w:tc>
      </w:tr>
      <w:tr>
        <w:trPr>
          <w:trHeight w:val="714" w:hRule="atLeast"/>
        </w:trPr>
        <w:tc>
          <w:tcPr>
            <w:tcW w:w="7939" w:type="dxa"/>
            <w:gridSpan w:val="2"/>
            <w:vAlign w:val="top"/>
          </w:tcPr>
          <w:p>
            <w:pPr>
              <w:pStyle w:val="0"/>
              <w:autoSpaceDE w:val="0"/>
              <w:autoSpaceDN w:val="0"/>
              <w:spacing w:line="300" w:lineRule="exact"/>
              <w:ind w:left="210" w:hanging="210" w:hangingChars="100"/>
              <w:rPr>
                <w:rFonts w:hint="default" w:ascii="ＭＳ 明朝" w:hAnsi="ＭＳ 明朝"/>
              </w:rPr>
            </w:pPr>
            <w:r>
              <w:rPr>
                <w:rFonts w:hint="eastAsia" w:ascii="ＭＳ 明朝" w:hAnsi="ＭＳ 明朝"/>
              </w:rPr>
              <w:t>⑤　</w:t>
            </w:r>
            <w:r>
              <w:rPr>
                <w:rFonts w:hint="eastAsia" w:ascii="ＭＳ ゴシック" w:hAnsi="ＭＳ ゴシック"/>
                <w:kern w:val="0"/>
              </w:rPr>
              <w:t>地方自治法（昭和２４年法律第６７号）第２４４条の２第１１項の規定による指定の取消しを受けた時から２年を経過していない者</w:t>
            </w:r>
          </w:p>
        </w:tc>
        <w:tc>
          <w:tcPr>
            <w:tcW w:w="850" w:type="dxa"/>
            <w:vAlign w:val="center"/>
          </w:tcPr>
          <w:p>
            <w:pPr>
              <w:pStyle w:val="0"/>
              <w:autoSpaceDE w:val="0"/>
              <w:autoSpaceDN w:val="0"/>
              <w:jc w:val="center"/>
              <w:rPr>
                <w:rFonts w:hint="default" w:ascii="ＭＳ 明朝" w:hAnsi="ＭＳ 明朝"/>
              </w:rPr>
            </w:pPr>
          </w:p>
        </w:tc>
        <w:tc>
          <w:tcPr>
            <w:tcW w:w="851" w:type="dxa"/>
            <w:vAlign w:val="center"/>
          </w:tcPr>
          <w:p>
            <w:pPr>
              <w:pStyle w:val="0"/>
              <w:autoSpaceDE w:val="0"/>
              <w:autoSpaceDN w:val="0"/>
              <w:jc w:val="center"/>
              <w:rPr>
                <w:rFonts w:hint="default" w:ascii="ＭＳ 明朝" w:hAnsi="ＭＳ 明朝"/>
              </w:rPr>
            </w:pPr>
          </w:p>
        </w:tc>
      </w:tr>
      <w:tr>
        <w:trPr>
          <w:trHeight w:val="714" w:hRule="atLeast"/>
        </w:trPr>
        <w:tc>
          <w:tcPr>
            <w:tcW w:w="7939" w:type="dxa"/>
            <w:gridSpan w:val="2"/>
            <w:vAlign w:val="top"/>
          </w:tcPr>
          <w:p>
            <w:pPr>
              <w:pStyle w:val="0"/>
              <w:autoSpaceDE w:val="0"/>
              <w:autoSpaceDN w:val="0"/>
              <w:spacing w:line="300" w:lineRule="exact"/>
              <w:ind w:left="210" w:hanging="210" w:hangingChars="100"/>
              <w:rPr>
                <w:rFonts w:hint="default" w:ascii="ＭＳ 明朝" w:hAnsi="ＭＳ 明朝"/>
              </w:rPr>
            </w:pPr>
            <w:r>
              <w:rPr>
                <w:rFonts w:hint="eastAsia" w:ascii="ＭＳ ゴシック" w:hAnsi="ＭＳ ゴシック"/>
                <w:kern w:val="0"/>
              </w:rPr>
              <w:t>⑥　瀬戸内市における指定管理者の指定の手続において、その公正な手続を妨げた者又は公正な価格の成立を害し、若しくは不正の利益を得るために連合した者</w:t>
            </w:r>
          </w:p>
        </w:tc>
        <w:tc>
          <w:tcPr>
            <w:tcW w:w="850" w:type="dxa"/>
            <w:vAlign w:val="center"/>
          </w:tcPr>
          <w:p>
            <w:pPr>
              <w:pStyle w:val="0"/>
              <w:autoSpaceDE w:val="0"/>
              <w:autoSpaceDN w:val="0"/>
              <w:jc w:val="center"/>
              <w:rPr>
                <w:rFonts w:hint="default" w:ascii="ＭＳ 明朝" w:hAnsi="ＭＳ 明朝"/>
              </w:rPr>
            </w:pPr>
          </w:p>
        </w:tc>
        <w:tc>
          <w:tcPr>
            <w:tcW w:w="851" w:type="dxa"/>
            <w:vAlign w:val="center"/>
          </w:tcPr>
          <w:p>
            <w:pPr>
              <w:pStyle w:val="0"/>
              <w:autoSpaceDE w:val="0"/>
              <w:autoSpaceDN w:val="0"/>
              <w:jc w:val="center"/>
              <w:rPr>
                <w:rFonts w:hint="default" w:ascii="ＭＳ 明朝" w:hAnsi="ＭＳ 明朝"/>
              </w:rPr>
            </w:pPr>
          </w:p>
        </w:tc>
      </w:tr>
      <w:tr>
        <w:trPr>
          <w:trHeight w:val="714" w:hRule="atLeast"/>
        </w:trPr>
        <w:tc>
          <w:tcPr>
            <w:tcW w:w="7939" w:type="dxa"/>
            <w:gridSpan w:val="2"/>
            <w:vAlign w:val="top"/>
          </w:tcPr>
          <w:p>
            <w:pPr>
              <w:pStyle w:val="0"/>
              <w:autoSpaceDE w:val="0"/>
              <w:autoSpaceDN w:val="0"/>
              <w:spacing w:line="300" w:lineRule="exact"/>
              <w:ind w:left="210" w:hanging="210" w:hangingChars="100"/>
              <w:rPr>
                <w:rFonts w:hint="default" w:ascii="ＭＳ ゴシック" w:hAnsi="ＭＳ ゴシック"/>
                <w:kern w:val="0"/>
              </w:rPr>
            </w:pPr>
            <w:r>
              <w:rPr>
                <w:rFonts w:hint="eastAsia" w:ascii="ＭＳ ゴシック" w:hAnsi="ＭＳ ゴシック"/>
                <w:kern w:val="0"/>
              </w:rPr>
              <w:t>⑦　暴力団（暴力団員による不当な行為の防止等に関する法律（平成３年法律第７７号）第２条第２号に規定する暴力団をいう。以下同じ。）</w:t>
            </w:r>
          </w:p>
        </w:tc>
        <w:tc>
          <w:tcPr>
            <w:tcW w:w="850" w:type="dxa"/>
            <w:vAlign w:val="center"/>
          </w:tcPr>
          <w:p>
            <w:pPr>
              <w:pStyle w:val="0"/>
              <w:autoSpaceDE w:val="0"/>
              <w:autoSpaceDN w:val="0"/>
              <w:jc w:val="center"/>
              <w:rPr>
                <w:rFonts w:hint="default" w:ascii="ＭＳ 明朝" w:hAnsi="ＭＳ 明朝"/>
              </w:rPr>
            </w:pPr>
          </w:p>
        </w:tc>
        <w:tc>
          <w:tcPr>
            <w:tcW w:w="851" w:type="dxa"/>
            <w:vAlign w:val="center"/>
          </w:tcPr>
          <w:p>
            <w:pPr>
              <w:pStyle w:val="0"/>
              <w:autoSpaceDE w:val="0"/>
              <w:autoSpaceDN w:val="0"/>
              <w:jc w:val="center"/>
              <w:rPr>
                <w:rFonts w:hint="default" w:ascii="ＭＳ 明朝" w:hAnsi="ＭＳ 明朝"/>
              </w:rPr>
            </w:pPr>
          </w:p>
        </w:tc>
      </w:tr>
      <w:tr>
        <w:trPr>
          <w:trHeight w:val="345" w:hRule="atLeast"/>
        </w:trPr>
        <w:tc>
          <w:tcPr>
            <w:tcW w:w="7939" w:type="dxa"/>
            <w:gridSpan w:val="2"/>
            <w:vAlign w:val="top"/>
          </w:tcPr>
          <w:p>
            <w:pPr>
              <w:pStyle w:val="0"/>
              <w:autoSpaceDE w:val="0"/>
              <w:autoSpaceDN w:val="0"/>
              <w:spacing w:line="300" w:lineRule="exact"/>
              <w:ind w:left="210" w:hanging="210" w:hangingChars="100"/>
              <w:rPr>
                <w:rFonts w:hint="default" w:ascii="ＭＳ 明朝" w:hAnsi="ＭＳ 明朝"/>
              </w:rPr>
            </w:pPr>
            <w:r>
              <w:rPr>
                <w:rFonts w:hint="eastAsia" w:ascii="ＭＳ 明朝" w:hAnsi="ＭＳ 明朝"/>
              </w:rPr>
              <w:t>⑧　</w:t>
            </w:r>
            <w:r>
              <w:rPr>
                <w:rFonts w:hint="eastAsia" w:ascii="ＭＳ ゴシック" w:hAnsi="ＭＳ ゴシック"/>
                <w:kern w:val="0"/>
              </w:rPr>
              <w:t>暴力団又はその構成員（暴力団の構成団体の構成員を含む。以下同じ。）若しくは暴力団の構成員でなくなった日から５年を経過しない者（以下「暴力団の構成員等」という。）の統制の下にある団体</w:t>
            </w:r>
          </w:p>
        </w:tc>
        <w:tc>
          <w:tcPr>
            <w:tcW w:w="850" w:type="dxa"/>
            <w:vAlign w:val="center"/>
          </w:tcPr>
          <w:p>
            <w:pPr>
              <w:pStyle w:val="0"/>
              <w:autoSpaceDE w:val="0"/>
              <w:autoSpaceDN w:val="0"/>
              <w:jc w:val="center"/>
              <w:rPr>
                <w:rFonts w:hint="default" w:ascii="ＭＳ 明朝" w:hAnsi="ＭＳ 明朝"/>
              </w:rPr>
            </w:pPr>
          </w:p>
        </w:tc>
        <w:tc>
          <w:tcPr>
            <w:tcW w:w="851" w:type="dxa"/>
            <w:vAlign w:val="center"/>
          </w:tcPr>
          <w:p>
            <w:pPr>
              <w:pStyle w:val="0"/>
              <w:autoSpaceDE w:val="0"/>
              <w:autoSpaceDN w:val="0"/>
              <w:jc w:val="center"/>
              <w:rPr>
                <w:rFonts w:hint="default" w:ascii="ＭＳ 明朝" w:hAnsi="ＭＳ 明朝"/>
              </w:rPr>
            </w:pPr>
          </w:p>
        </w:tc>
      </w:tr>
      <w:tr>
        <w:trPr>
          <w:trHeight w:val="480" w:hRule="atLeast"/>
        </w:trPr>
        <w:tc>
          <w:tcPr>
            <w:tcW w:w="7939" w:type="dxa"/>
            <w:gridSpan w:val="2"/>
            <w:tcBorders>
              <w:top w:val="none" w:color="auto" w:sz="0" w:space="0"/>
              <w:left w:val="none" w:color="auto" w:sz="0" w:space="0"/>
              <w:bottom w:val="nil"/>
              <w:right w:val="none" w:color="auto" w:sz="0" w:space="0"/>
              <w:tl2br w:val="none" w:color="auto" w:sz="0" w:space="0"/>
              <w:tr2bl w:val="none" w:color="auto" w:sz="0" w:space="0"/>
            </w:tcBorders>
            <w:vAlign w:val="top"/>
          </w:tcPr>
          <w:p>
            <w:pPr>
              <w:pStyle w:val="0"/>
              <w:autoSpaceDE w:val="0"/>
              <w:autoSpaceDN w:val="0"/>
              <w:spacing w:line="300" w:lineRule="exact"/>
              <w:ind w:left="210" w:hanging="210" w:hangingChars="100"/>
              <w:rPr>
                <w:rFonts w:hint="default" w:ascii="ＭＳ 明朝" w:hAnsi="ＭＳ 明朝"/>
              </w:rPr>
            </w:pPr>
            <w:r>
              <w:rPr>
                <w:rFonts w:hint="eastAsia" w:ascii="ＭＳ 明朝" w:hAnsi="ＭＳ 明朝"/>
              </w:rPr>
              <w:t>⑨　</w:t>
            </w:r>
            <w:r>
              <w:rPr>
                <w:rFonts w:hint="eastAsia" w:ascii="ＭＳ ゴシック" w:hAnsi="ＭＳ ゴシック"/>
                <w:kern w:val="0"/>
              </w:rPr>
              <w:t>役員（法人でない団体で代表者又は管理人の定めがあるものの代表者又は管理人を含む。）のうちに、次のいずれかに該当する者がいる団体</w:t>
            </w:r>
          </w:p>
        </w:tc>
        <w:tc>
          <w:tcPr>
            <w:tcW w:w="1701" w:type="dxa"/>
            <w:gridSpan w:val="2"/>
            <w:vAlign w:val="center"/>
          </w:tcPr>
          <w:p>
            <w:pPr>
              <w:pStyle w:val="0"/>
              <w:autoSpaceDE w:val="0"/>
              <w:autoSpaceDN w:val="0"/>
              <w:spacing w:line="300" w:lineRule="exact"/>
              <w:rPr>
                <w:rFonts w:hint="default" w:ascii="ＭＳ 明朝" w:hAnsi="ＭＳ 明朝"/>
              </w:rPr>
            </w:pPr>
            <w:r>
              <w:rPr>
                <w:rFonts w:hint="eastAsia" w:ascii="ＭＳ 明朝" w:hAnsi="ＭＳ 明朝"/>
              </w:rPr>
              <w:t>（登記事項証明書、役員名簿等）</w:t>
            </w:r>
          </w:p>
        </w:tc>
      </w:tr>
      <w:tr>
        <w:trPr>
          <w:trHeight w:val="480" w:hRule="atLeast"/>
        </w:trPr>
        <w:tc>
          <w:tcPr>
            <w:tcW w:w="710" w:type="dxa"/>
            <w:tcBorders>
              <w:top w:val="nil"/>
              <w:left w:val="none" w:color="auto" w:sz="0" w:space="0"/>
              <w:bottom w:val="nil"/>
              <w:right w:val="none" w:color="auto" w:sz="0" w:space="0"/>
              <w:tl2br w:val="none" w:color="auto" w:sz="0" w:space="0"/>
              <w:tr2bl w:val="none" w:color="auto" w:sz="0" w:space="0"/>
            </w:tcBorders>
            <w:vAlign w:val="top"/>
          </w:tcPr>
          <w:p>
            <w:pPr>
              <w:pStyle w:val="0"/>
              <w:autoSpaceDE w:val="0"/>
              <w:autoSpaceDN w:val="0"/>
              <w:spacing w:line="300" w:lineRule="exact"/>
              <w:ind w:left="210" w:hanging="210" w:hangingChars="100"/>
              <w:rPr>
                <w:rFonts w:hint="default" w:ascii="ＭＳ 明朝" w:hAnsi="ＭＳ 明朝"/>
              </w:rPr>
            </w:pPr>
          </w:p>
        </w:tc>
        <w:tc>
          <w:tcPr>
            <w:tcW w:w="7229" w:type="dxa"/>
            <w:tcBorders>
              <w:top w:val="none" w:color="auto" w:sz="0" w:space="0"/>
              <w:left w:val="none" w:color="auto" w:sz="0" w:space="0"/>
              <w:bottom w:val="nil"/>
              <w:right w:val="none" w:color="auto" w:sz="0" w:space="0"/>
              <w:tl2br w:val="none" w:color="auto" w:sz="0" w:space="0"/>
              <w:tr2bl w:val="none" w:color="auto" w:sz="0" w:space="0"/>
            </w:tcBorders>
            <w:vAlign w:val="top"/>
          </w:tcPr>
          <w:p>
            <w:pPr>
              <w:pStyle w:val="0"/>
              <w:autoSpaceDE w:val="0"/>
              <w:autoSpaceDN w:val="0"/>
              <w:spacing w:line="300" w:lineRule="exact"/>
              <w:ind w:left="210" w:hanging="210" w:hangingChars="100"/>
              <w:rPr>
                <w:rFonts w:hint="default" w:ascii="ＭＳ 明朝" w:hAnsi="ＭＳ 明朝"/>
              </w:rPr>
            </w:pPr>
            <w:r>
              <w:rPr>
                <w:rFonts w:hint="eastAsia" w:ascii="ＭＳ ゴシック" w:hAnsi="ＭＳ ゴシック"/>
                <w:kern w:val="0"/>
              </w:rPr>
              <w:t>(</w:t>
            </w:r>
            <w:r>
              <w:rPr>
                <w:rFonts w:hint="eastAsia" w:ascii="ＭＳ ゴシック" w:hAnsi="ＭＳ ゴシック"/>
                <w:kern w:val="0"/>
              </w:rPr>
              <w:t>ｱ</w:t>
            </w:r>
            <w:r>
              <w:rPr>
                <w:rFonts w:hint="eastAsia" w:ascii="ＭＳ ゴシック" w:hAnsi="ＭＳ ゴシック"/>
                <w:kern w:val="0"/>
              </w:rPr>
              <w:t>)</w:t>
            </w:r>
            <w:r>
              <w:rPr>
                <w:rFonts w:hint="eastAsia" w:ascii="ＭＳ ゴシック" w:hAnsi="ＭＳ ゴシック"/>
                <w:kern w:val="0"/>
              </w:rPr>
              <w:t>　成年被後見人又は被保佐人</w:t>
            </w:r>
          </w:p>
        </w:tc>
        <w:tc>
          <w:tcPr>
            <w:tcW w:w="850" w:type="dxa"/>
            <w:vAlign w:val="center"/>
          </w:tcPr>
          <w:p>
            <w:pPr>
              <w:pStyle w:val="0"/>
              <w:autoSpaceDE w:val="0"/>
              <w:autoSpaceDN w:val="0"/>
              <w:spacing w:line="300" w:lineRule="exact"/>
              <w:jc w:val="center"/>
              <w:rPr>
                <w:rFonts w:hint="default" w:ascii="ＭＳ 明朝" w:hAnsi="ＭＳ 明朝"/>
              </w:rPr>
            </w:pPr>
          </w:p>
        </w:tc>
        <w:tc>
          <w:tcPr>
            <w:tcW w:w="851" w:type="dxa"/>
            <w:vAlign w:val="center"/>
          </w:tcPr>
          <w:p>
            <w:pPr>
              <w:pStyle w:val="0"/>
              <w:autoSpaceDE w:val="0"/>
              <w:autoSpaceDN w:val="0"/>
              <w:spacing w:line="300" w:lineRule="exact"/>
              <w:jc w:val="center"/>
              <w:rPr>
                <w:rFonts w:hint="default" w:ascii="ＭＳ 明朝" w:hAnsi="ＭＳ 明朝"/>
              </w:rPr>
            </w:pPr>
          </w:p>
        </w:tc>
      </w:tr>
      <w:tr>
        <w:trPr>
          <w:trHeight w:val="480" w:hRule="atLeast"/>
        </w:trPr>
        <w:tc>
          <w:tcPr>
            <w:tcW w:w="710" w:type="dxa"/>
            <w:tcBorders>
              <w:top w:val="nil"/>
              <w:left w:val="none" w:color="auto" w:sz="0" w:space="0"/>
              <w:bottom w:val="nil"/>
              <w:right w:val="none" w:color="auto" w:sz="0" w:space="0"/>
              <w:tl2br w:val="none" w:color="auto" w:sz="0" w:space="0"/>
              <w:tr2bl w:val="none" w:color="auto" w:sz="0" w:space="0"/>
            </w:tcBorders>
            <w:vAlign w:val="top"/>
          </w:tcPr>
          <w:p>
            <w:pPr>
              <w:pStyle w:val="0"/>
              <w:autoSpaceDE w:val="0"/>
              <w:autoSpaceDN w:val="0"/>
              <w:spacing w:line="300" w:lineRule="exact"/>
              <w:ind w:left="210" w:hanging="210" w:hangingChars="100"/>
              <w:rPr>
                <w:rFonts w:hint="default" w:ascii="ＭＳ 明朝" w:hAnsi="ＭＳ 明朝"/>
              </w:rPr>
            </w:pPr>
          </w:p>
        </w:tc>
        <w:tc>
          <w:tcPr>
            <w:tcW w:w="7229" w:type="dxa"/>
            <w:tcBorders>
              <w:top w:val="none" w:color="auto" w:sz="0" w:space="0"/>
              <w:left w:val="none" w:color="auto" w:sz="0" w:space="0"/>
              <w:bottom w:val="nil"/>
              <w:right w:val="none" w:color="auto" w:sz="0" w:space="0"/>
              <w:tl2br w:val="none" w:color="auto" w:sz="0" w:space="0"/>
              <w:tr2bl w:val="none" w:color="auto" w:sz="0" w:space="0"/>
            </w:tcBorders>
            <w:vAlign w:val="top"/>
          </w:tcPr>
          <w:p>
            <w:pPr>
              <w:pStyle w:val="0"/>
              <w:autoSpaceDE w:val="0"/>
              <w:autoSpaceDN w:val="0"/>
              <w:spacing w:line="300" w:lineRule="exact"/>
              <w:ind w:left="210" w:hanging="210" w:hangingChars="100"/>
              <w:rPr>
                <w:rFonts w:hint="eastAsia" w:ascii="ＭＳ ゴシック" w:hAnsi="ＭＳ ゴシック"/>
                <w:kern w:val="0"/>
              </w:rPr>
            </w:pPr>
            <w:r>
              <w:rPr>
                <w:rFonts w:hint="eastAsia" w:ascii="ＭＳ ゴシック" w:hAnsi="ＭＳ ゴシック"/>
                <w:kern w:val="0"/>
              </w:rPr>
              <w:t>(</w:t>
            </w:r>
            <w:r>
              <w:rPr>
                <w:rFonts w:hint="eastAsia" w:ascii="ＭＳ ゴシック" w:hAnsi="ＭＳ ゴシック"/>
                <w:kern w:val="0"/>
              </w:rPr>
              <w:t>ｲ</w:t>
            </w:r>
            <w:r>
              <w:rPr>
                <w:rFonts w:hint="eastAsia" w:ascii="ＭＳ ゴシック" w:hAnsi="ＭＳ ゴシック"/>
                <w:kern w:val="0"/>
              </w:rPr>
              <w:t>)</w:t>
            </w:r>
            <w:r>
              <w:rPr>
                <w:rFonts w:hint="eastAsia" w:ascii="ＭＳ ゴシック" w:hAnsi="ＭＳ ゴシック"/>
                <w:kern w:val="0"/>
              </w:rPr>
              <w:t>　破産者で復権を得ない者</w:t>
            </w:r>
          </w:p>
        </w:tc>
        <w:tc>
          <w:tcPr>
            <w:tcW w:w="850" w:type="dxa"/>
            <w:vAlign w:val="center"/>
          </w:tcPr>
          <w:p>
            <w:pPr>
              <w:pStyle w:val="0"/>
              <w:autoSpaceDE w:val="0"/>
              <w:autoSpaceDN w:val="0"/>
              <w:spacing w:line="300" w:lineRule="exact"/>
              <w:jc w:val="center"/>
              <w:rPr>
                <w:rFonts w:hint="default" w:ascii="ＭＳ 明朝" w:hAnsi="ＭＳ 明朝"/>
              </w:rPr>
            </w:pPr>
          </w:p>
        </w:tc>
        <w:tc>
          <w:tcPr>
            <w:tcW w:w="851" w:type="dxa"/>
            <w:vAlign w:val="center"/>
          </w:tcPr>
          <w:p>
            <w:pPr>
              <w:pStyle w:val="0"/>
              <w:autoSpaceDE w:val="0"/>
              <w:autoSpaceDN w:val="0"/>
              <w:spacing w:line="300" w:lineRule="exact"/>
              <w:jc w:val="center"/>
              <w:rPr>
                <w:rFonts w:hint="default" w:ascii="ＭＳ 明朝" w:hAnsi="ＭＳ 明朝"/>
              </w:rPr>
            </w:pPr>
          </w:p>
        </w:tc>
      </w:tr>
      <w:tr>
        <w:trPr>
          <w:trHeight w:val="480" w:hRule="atLeast"/>
        </w:trPr>
        <w:tc>
          <w:tcPr>
            <w:tcW w:w="710" w:type="dxa"/>
            <w:tcBorders>
              <w:top w:val="nil"/>
              <w:left w:val="none" w:color="auto" w:sz="0" w:space="0"/>
              <w:bottom w:val="nil"/>
              <w:right w:val="none" w:color="auto" w:sz="0" w:space="0"/>
              <w:tl2br w:val="none" w:color="auto" w:sz="0" w:space="0"/>
              <w:tr2bl w:val="none" w:color="auto" w:sz="0" w:space="0"/>
            </w:tcBorders>
            <w:vAlign w:val="top"/>
          </w:tcPr>
          <w:p>
            <w:pPr>
              <w:pStyle w:val="0"/>
              <w:autoSpaceDE w:val="0"/>
              <w:autoSpaceDN w:val="0"/>
              <w:spacing w:line="300" w:lineRule="exact"/>
              <w:ind w:left="210" w:hanging="210" w:hangingChars="100"/>
              <w:rPr>
                <w:rFonts w:hint="default" w:ascii="ＭＳ 明朝" w:hAnsi="ＭＳ 明朝"/>
              </w:rPr>
            </w:pPr>
          </w:p>
        </w:tc>
        <w:tc>
          <w:tcPr>
            <w:tcW w:w="7229" w:type="dxa"/>
            <w:tcBorders>
              <w:top w:val="none" w:color="auto" w:sz="0" w:space="0"/>
              <w:left w:val="none" w:color="auto" w:sz="0" w:space="0"/>
              <w:bottom w:val="nil"/>
              <w:right w:val="none" w:color="auto" w:sz="0" w:space="0"/>
              <w:tl2br w:val="none" w:color="auto" w:sz="0" w:space="0"/>
              <w:tr2bl w:val="none" w:color="auto" w:sz="0" w:space="0"/>
            </w:tcBorders>
            <w:vAlign w:val="top"/>
          </w:tcPr>
          <w:p>
            <w:pPr>
              <w:pStyle w:val="0"/>
              <w:autoSpaceDE w:val="0"/>
              <w:autoSpaceDN w:val="0"/>
              <w:spacing w:line="300" w:lineRule="exact"/>
              <w:ind w:left="210" w:hanging="210" w:hangingChars="100"/>
              <w:rPr>
                <w:rFonts w:hint="default" w:ascii="ＭＳ 明朝" w:hAnsi="ＭＳ 明朝"/>
              </w:rPr>
            </w:pPr>
            <w:r>
              <w:rPr>
                <w:rFonts w:hint="eastAsia" w:ascii="ＭＳ ゴシック" w:hAnsi="ＭＳ ゴシック"/>
                <w:kern w:val="0"/>
              </w:rPr>
              <w:t>(</w:t>
            </w:r>
            <w:r>
              <w:rPr>
                <w:rFonts w:hint="eastAsia" w:ascii="ＭＳ ゴシック" w:hAnsi="ＭＳ ゴシック"/>
                <w:kern w:val="0"/>
              </w:rPr>
              <w:t>ｳ</w:t>
            </w:r>
            <w:r>
              <w:rPr>
                <w:rFonts w:hint="eastAsia" w:ascii="ＭＳ ゴシック" w:hAnsi="ＭＳ ゴシック"/>
                <w:kern w:val="0"/>
              </w:rPr>
              <w:t>)</w:t>
            </w:r>
            <w:r>
              <w:rPr>
                <w:rFonts w:hint="eastAsia" w:ascii="ＭＳ ゴシック" w:hAnsi="ＭＳ ゴシック"/>
                <w:kern w:val="0"/>
              </w:rPr>
              <w:t>　禁錮以上の刑に処せられ、その刑の執行を終わり、又はその刑の執行を受けることがなくなった日から５年を経過しない者</w:t>
            </w:r>
          </w:p>
        </w:tc>
        <w:tc>
          <w:tcPr>
            <w:tcW w:w="850" w:type="dxa"/>
            <w:vAlign w:val="center"/>
          </w:tcPr>
          <w:p>
            <w:pPr>
              <w:pStyle w:val="0"/>
              <w:autoSpaceDE w:val="0"/>
              <w:autoSpaceDN w:val="0"/>
              <w:spacing w:line="300" w:lineRule="exact"/>
              <w:jc w:val="center"/>
              <w:rPr>
                <w:rFonts w:hint="default" w:ascii="ＭＳ 明朝" w:hAnsi="ＭＳ 明朝"/>
              </w:rPr>
            </w:pPr>
          </w:p>
        </w:tc>
        <w:tc>
          <w:tcPr>
            <w:tcW w:w="851" w:type="dxa"/>
            <w:vAlign w:val="center"/>
          </w:tcPr>
          <w:p>
            <w:pPr>
              <w:pStyle w:val="0"/>
              <w:autoSpaceDE w:val="0"/>
              <w:autoSpaceDN w:val="0"/>
              <w:spacing w:line="300" w:lineRule="exact"/>
              <w:jc w:val="center"/>
              <w:rPr>
                <w:rFonts w:hint="default" w:ascii="ＭＳ 明朝" w:hAnsi="ＭＳ 明朝"/>
              </w:rPr>
            </w:pPr>
          </w:p>
        </w:tc>
      </w:tr>
      <w:tr>
        <w:trPr>
          <w:trHeight w:val="285" w:hRule="atLeast"/>
        </w:trPr>
        <w:tc>
          <w:tcPr>
            <w:tcW w:w="710" w:type="dxa"/>
            <w:vMerge w:val="restart"/>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autoSpaceDE w:val="0"/>
              <w:autoSpaceDN w:val="0"/>
              <w:rPr>
                <w:rFonts w:hint="default" w:ascii="ＭＳ 明朝" w:hAnsi="ＭＳ 明朝"/>
              </w:rPr>
            </w:pPr>
          </w:p>
        </w:tc>
        <w:tc>
          <w:tcPr>
            <w:tcW w:w="7229" w:type="dxa"/>
            <w:vAlign w:val="top"/>
          </w:tcPr>
          <w:p>
            <w:pPr>
              <w:pStyle w:val="0"/>
              <w:overflowPunct w:val="0"/>
              <w:autoSpaceDE w:val="0"/>
              <w:autoSpaceDN w:val="0"/>
              <w:adjustRightInd w:val="0"/>
              <w:ind w:left="210" w:hanging="210" w:hangingChars="100"/>
              <w:jc w:val="left"/>
              <w:rPr>
                <w:rFonts w:hint="default" w:ascii="ＭＳ ゴシック" w:hAnsi="ＭＳ ゴシック"/>
                <w:kern w:val="0"/>
              </w:rPr>
            </w:pPr>
            <w:r>
              <w:rPr>
                <w:rFonts w:hint="eastAsia" w:ascii="ＭＳ ゴシック" w:hAnsi="ＭＳ ゴシック"/>
                <w:kern w:val="0"/>
              </w:rPr>
              <w:t>(</w:t>
            </w:r>
            <w:r>
              <w:rPr>
                <w:rFonts w:hint="eastAsia" w:ascii="ＭＳ ゴシック" w:hAnsi="ＭＳ ゴシック"/>
                <w:kern w:val="0"/>
              </w:rPr>
              <w:t>ｴ</w:t>
            </w:r>
            <w:r>
              <w:rPr>
                <w:rFonts w:hint="eastAsia" w:ascii="ＭＳ ゴシック" w:hAnsi="ＭＳ ゴシック"/>
                <w:kern w:val="0"/>
              </w:rPr>
              <w:t>)</w:t>
            </w:r>
            <w:r>
              <w:rPr>
                <w:rFonts w:hint="eastAsia" w:ascii="ＭＳ ゴシック" w:hAnsi="ＭＳ ゴシック"/>
                <w:kern w:val="0"/>
              </w:rPr>
              <w:t>　</w:t>
            </w:r>
            <w:r>
              <w:rPr>
                <w:rFonts w:hint="eastAsia" w:ascii="ＭＳ ゴシック" w:hAnsi="ＭＳ ゴシック"/>
                <w:kern w:val="0"/>
              </w:rPr>
              <w:t xml:space="preserve"> </w:t>
            </w:r>
            <w:r>
              <w:rPr>
                <w:rFonts w:hint="eastAsia" w:ascii="ＭＳ ゴシック" w:hAnsi="ＭＳ ゴシック"/>
                <w:kern w:val="0"/>
              </w:rPr>
              <w:t>暴力団員による不当な行為の防止等に関する法律（第３１条第７項を除く。）の規定に違反し、又は刑法（明治４０年法律第４５号）第２０４条、第２０６条、第２０８条、第２０８条の２、第２２２条、２３５条若しくは第２４７条の罪若しくは暴力行為等処罰ニ関スル法律（大正１５年法律第６０号）の罪を犯し、罰金の刑に処せられ、その刑の執行を終わり、又はその刑の執行を受けることがなくなった日から５年を経過しない者</w:t>
            </w:r>
          </w:p>
        </w:tc>
        <w:tc>
          <w:tcPr>
            <w:tcW w:w="850" w:type="dxa"/>
            <w:vAlign w:val="center"/>
          </w:tcPr>
          <w:p>
            <w:pPr>
              <w:pStyle w:val="0"/>
              <w:autoSpaceDE w:val="0"/>
              <w:autoSpaceDN w:val="0"/>
              <w:jc w:val="center"/>
              <w:rPr>
                <w:rFonts w:hint="default" w:ascii="ＭＳ 明朝" w:hAnsi="ＭＳ 明朝"/>
              </w:rPr>
            </w:pPr>
          </w:p>
        </w:tc>
        <w:tc>
          <w:tcPr>
            <w:tcW w:w="851" w:type="dxa"/>
            <w:vAlign w:val="center"/>
          </w:tcPr>
          <w:p>
            <w:pPr>
              <w:pStyle w:val="0"/>
              <w:autoSpaceDE w:val="0"/>
              <w:autoSpaceDN w:val="0"/>
              <w:jc w:val="center"/>
              <w:rPr>
                <w:rFonts w:hint="default" w:ascii="ＭＳ 明朝" w:hAnsi="ＭＳ 明朝"/>
              </w:rPr>
            </w:pPr>
          </w:p>
        </w:tc>
      </w:tr>
      <w:tr>
        <w:trPr>
          <w:trHeight w:val="270" w:hRule="atLeast"/>
        </w:trPr>
        <w:tc>
          <w:tcPr>
            <w:tcW w:w="710" w:type="dxa"/>
            <w:vMerge w:val="continue"/>
            <w:vAlign w:val="top"/>
          </w:tcPr>
          <w:p>
            <w:pPr>
              <w:pStyle w:val="0"/>
              <w:autoSpaceDE w:val="0"/>
              <w:autoSpaceDN w:val="0"/>
              <w:rPr>
                <w:rFonts w:hint="default" w:ascii="ＭＳ 明朝" w:hAnsi="ＭＳ 明朝"/>
              </w:rPr>
            </w:pPr>
          </w:p>
        </w:tc>
        <w:tc>
          <w:tcPr>
            <w:tcW w:w="7229" w:type="dxa"/>
            <w:vAlign w:val="top"/>
          </w:tcPr>
          <w:p>
            <w:pPr>
              <w:pStyle w:val="0"/>
              <w:autoSpaceDE w:val="0"/>
              <w:autoSpaceDN w:val="0"/>
              <w:rPr>
                <w:rFonts w:hint="default" w:ascii="ＭＳ ゴシック" w:hAnsi="ＭＳ ゴシック"/>
                <w:kern w:val="0"/>
              </w:rPr>
            </w:pPr>
            <w:r>
              <w:rPr>
                <w:rFonts w:hint="eastAsia" w:ascii="ＭＳ ゴシック" w:hAnsi="ＭＳ ゴシック"/>
                <w:kern w:val="0"/>
              </w:rPr>
              <w:t>(</w:t>
            </w:r>
            <w:r>
              <w:rPr>
                <w:rFonts w:hint="eastAsia" w:ascii="ＭＳ ゴシック" w:hAnsi="ＭＳ ゴシック"/>
                <w:kern w:val="0"/>
              </w:rPr>
              <w:t>ｵ</w:t>
            </w:r>
            <w:r>
              <w:rPr>
                <w:rFonts w:hint="eastAsia" w:ascii="ＭＳ ゴシック" w:hAnsi="ＭＳ ゴシック"/>
                <w:kern w:val="0"/>
              </w:rPr>
              <w:t>)</w:t>
            </w:r>
            <w:r>
              <w:rPr>
                <w:rFonts w:hint="eastAsia" w:ascii="ＭＳ ゴシック" w:hAnsi="ＭＳ ゴシック"/>
                <w:kern w:val="0"/>
              </w:rPr>
              <w:t>　暴力団の構成員等</w:t>
            </w:r>
          </w:p>
        </w:tc>
        <w:tc>
          <w:tcPr>
            <w:tcW w:w="850" w:type="dxa"/>
            <w:vAlign w:val="center"/>
          </w:tcPr>
          <w:p>
            <w:pPr>
              <w:pStyle w:val="0"/>
              <w:autoSpaceDE w:val="0"/>
              <w:autoSpaceDN w:val="0"/>
              <w:jc w:val="center"/>
              <w:rPr>
                <w:rFonts w:hint="default" w:ascii="ＭＳ 明朝" w:hAnsi="ＭＳ 明朝"/>
              </w:rPr>
            </w:pPr>
          </w:p>
        </w:tc>
        <w:tc>
          <w:tcPr>
            <w:tcW w:w="851" w:type="dxa"/>
            <w:vAlign w:val="center"/>
          </w:tcPr>
          <w:p>
            <w:pPr>
              <w:pStyle w:val="0"/>
              <w:autoSpaceDE w:val="0"/>
              <w:autoSpaceDN w:val="0"/>
              <w:jc w:val="center"/>
              <w:rPr>
                <w:rFonts w:hint="default" w:ascii="ＭＳ 明朝" w:hAnsi="ＭＳ 明朝"/>
              </w:rPr>
            </w:pPr>
          </w:p>
        </w:tc>
      </w:tr>
    </w:tbl>
    <w:p>
      <w:pPr>
        <w:pStyle w:val="0"/>
        <w:autoSpaceDE w:val="0"/>
        <w:autoSpaceDN w:val="0"/>
        <w:spacing w:line="300" w:lineRule="exact"/>
        <w:ind w:left="840" w:hanging="840" w:hangingChars="400"/>
        <w:rPr>
          <w:rFonts w:hint="default" w:ascii="ＭＳ 明朝" w:hAnsi="ＭＳ 明朝"/>
        </w:rPr>
      </w:pPr>
    </w:p>
    <w:sectPr>
      <w:footerReference r:id="rId5" w:type="default"/>
      <w:pgSz w:w="11906" w:h="16838"/>
      <w:pgMar w:top="1134" w:right="1418" w:bottom="851" w:left="1418" w:header="851" w:footer="567" w:gutter="0"/>
      <w:pgNumType w:start="25"/>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ゴシック">
    <w:panose1 w:val="00000000000000000000"/>
    <w:charset w:val="80"/>
    <w:family w:val="auto"/>
    <w:notTrueType/>
    <w:pitch w:val="fixed"/>
    <w:sig w:usb0="00000000" w:usb1="00000000" w:usb2="00000000" w:usb3="00000000" w:csb0="00000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sdt>
    <w:sdtPr>
      <w:rPr>
        <w:rFonts w:hint="default"/>
      </w:rPr>
      <w:id w:val="2046558140"/>
      <w:docPartObj>
        <w:docPartGallery w:val="Page Numbers (Bottom of Page)"/>
        <w:docPartUnique/>
      </w:docPartObj>
    </w:sdtPr>
    <w:sdtEndPr>
      <w:rPr>
        <w:rFonts w:hint="default" w:ascii="ＭＳ ゴシック" w:hAnsi="ＭＳ ゴシック" w:eastAsia="ＭＳ ゴシック"/>
      </w:rPr>
    </w:sdtEndPr>
    <w:sdtContent>
      <w:p>
        <w:pPr>
          <w:pStyle w:val="20"/>
          <w:jc w:val="center"/>
          <w:rPr>
            <w:rFonts w:hint="default" w:ascii="ＭＳ ゴシック" w:hAnsi="ＭＳ ゴシック" w:eastAsia="ＭＳ ゴシック"/>
          </w:rPr>
        </w:pPr>
      </w:p>
    </w:sdtContent>
  </w:sdt>
  <w:p>
    <w:pPr>
      <w:pStyle w:val="20"/>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357"/>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0"/>
    <w:uiPriority w:val="0"/>
    <w:pPr>
      <w:jc w:val="center"/>
    </w:pPr>
  </w:style>
  <w:style w:type="paragraph" w:styleId="16">
    <w:name w:val="Closing"/>
    <w:basedOn w:val="0"/>
    <w:next w:val="16"/>
    <w:link w:val="0"/>
    <w:uiPriority w:val="0"/>
    <w:pPr>
      <w:jc w:val="right"/>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19"/>
    <w:uiPriority w:val="0"/>
    <w:pPr>
      <w:tabs>
        <w:tab w:val="center" w:leader="none" w:pos="4252"/>
        <w:tab w:val="right" w:leader="none" w:pos="8504"/>
      </w:tabs>
      <w:snapToGrid w:val="0"/>
    </w:pPr>
  </w:style>
  <w:style w:type="character" w:styleId="19" w:customStyle="1">
    <w:name w:val="ヘッダー (文字)"/>
    <w:next w:val="19"/>
    <w:link w:val="18"/>
    <w:uiPriority w:val="0"/>
    <w:rPr>
      <w:kern w:val="2"/>
      <w:sz w:val="21"/>
    </w:rPr>
  </w:style>
  <w:style w:type="paragraph" w:styleId="20">
    <w:name w:val="footer"/>
    <w:basedOn w:val="0"/>
    <w:next w:val="20"/>
    <w:link w:val="21"/>
    <w:uiPriority w:val="0"/>
    <w:pPr>
      <w:tabs>
        <w:tab w:val="center" w:leader="none" w:pos="4252"/>
        <w:tab w:val="right" w:leader="none" w:pos="8504"/>
      </w:tabs>
      <w:snapToGrid w:val="0"/>
    </w:pPr>
  </w:style>
  <w:style w:type="character" w:styleId="21" w:customStyle="1">
    <w:name w:val="フッター (文字)"/>
    <w:next w:val="21"/>
    <w:link w:val="20"/>
    <w:uiPriority w:val="0"/>
    <w:rPr>
      <w:kern w:val="2"/>
      <w:sz w:val="21"/>
    </w:rPr>
  </w:style>
  <w:style w:type="table" w:styleId="22">
    <w:name w:val="Table Grid"/>
    <w:basedOn w:val="11"/>
    <w:next w:val="22"/>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39</TotalTime>
  <Pages>1</Pages>
  <Words>172</Words>
  <Characters>987</Characters>
  <Application>JUST Note</Application>
  <Lines>8</Lines>
  <Paragraphs>2</Paragraphs>
  <CharactersWithSpaces>1157</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様式1</dc:title>
  <dc:creator>松島 孝志</dc:creator>
  <cp:lastModifiedBy>久本　典子</cp:lastModifiedBy>
  <cp:lastPrinted>2017-04-04T07:50:00Z</cp:lastPrinted>
  <dcterms:created xsi:type="dcterms:W3CDTF">2018-06-25T10:09:00Z</dcterms:created>
  <dcterms:modified xsi:type="dcterms:W3CDTF">2018-07-04T07:41:17Z</dcterms:modified>
  <cp:revision>11</cp:revision>
</cp:coreProperties>
</file>